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22505" w14:textId="77777777" w:rsidR="00903E73" w:rsidRDefault="00903E73" w:rsidP="00903E73">
      <w:pPr>
        <w:pStyle w:val="a3"/>
        <w:spacing w:before="72"/>
        <w:jc w:val="center"/>
      </w:pPr>
      <w:r>
        <w:t>Федеральное государственное образовательное бюджетное учреждение высшего образования</w:t>
      </w:r>
    </w:p>
    <w:p w14:paraId="5D0310A6" w14:textId="77777777" w:rsidR="00903E73" w:rsidRDefault="00903E73" w:rsidP="00903E73">
      <w:pPr>
        <w:pStyle w:val="1"/>
        <w:spacing w:before="4" w:line="322" w:lineRule="exact"/>
        <w:ind w:left="0"/>
        <w:jc w:val="center"/>
      </w:pPr>
      <w:r>
        <w:t>«ФИНАНСОВЫЙ УНИВЕРСИТЕТ</w:t>
      </w:r>
    </w:p>
    <w:p w14:paraId="59A2965B" w14:textId="77777777" w:rsidR="00903E73" w:rsidRDefault="00903E73" w:rsidP="00903E73">
      <w:pPr>
        <w:spacing w:line="322" w:lineRule="exact"/>
        <w:jc w:val="center"/>
        <w:rPr>
          <w:b/>
          <w:sz w:val="28"/>
        </w:rPr>
      </w:pPr>
      <w:r>
        <w:rPr>
          <w:b/>
          <w:sz w:val="28"/>
        </w:rPr>
        <w:t>ПРИ ПРАВИТЕЛЬСТВЕ РОССИЙСКОЙ ФЕДЕРАЦИИ»</w:t>
      </w:r>
    </w:p>
    <w:p w14:paraId="4D6F0A08" w14:textId="77777777" w:rsidR="00903E73" w:rsidRDefault="00903E73" w:rsidP="00903E73">
      <w:pPr>
        <w:jc w:val="center"/>
        <w:rPr>
          <w:b/>
          <w:sz w:val="28"/>
        </w:rPr>
      </w:pPr>
      <w:r>
        <w:rPr>
          <w:b/>
          <w:sz w:val="28"/>
        </w:rPr>
        <w:t>(Финансовый университет)</w:t>
      </w:r>
    </w:p>
    <w:p w14:paraId="37E0C11B" w14:textId="77777777" w:rsidR="00903E73" w:rsidRDefault="00903E73" w:rsidP="00903E73">
      <w:pPr>
        <w:pStyle w:val="a3"/>
        <w:rPr>
          <w:b/>
          <w:sz w:val="30"/>
        </w:rPr>
      </w:pPr>
    </w:p>
    <w:p w14:paraId="445CE760" w14:textId="77777777" w:rsidR="00903E73" w:rsidRDefault="00903E73" w:rsidP="00903E73">
      <w:pPr>
        <w:spacing w:before="255"/>
        <w:jc w:val="center"/>
        <w:rPr>
          <w:b/>
          <w:sz w:val="28"/>
        </w:rPr>
      </w:pPr>
      <w:r>
        <w:rPr>
          <w:b/>
          <w:sz w:val="28"/>
        </w:rPr>
        <w:t>Департамент социологии</w:t>
      </w:r>
    </w:p>
    <w:p w14:paraId="3B251B0D" w14:textId="77777777" w:rsidR="00903E73" w:rsidRDefault="00903E73" w:rsidP="00903E73">
      <w:pPr>
        <w:spacing w:before="255"/>
        <w:jc w:val="center"/>
        <w:rPr>
          <w:b/>
          <w:sz w:val="28"/>
        </w:rPr>
      </w:pPr>
      <w:bookmarkStart w:id="0" w:name="_Hlk89114386"/>
      <w:r>
        <w:rPr>
          <w:b/>
          <w:bCs/>
          <w:sz w:val="28"/>
          <w:szCs w:val="28"/>
        </w:rPr>
        <w:t>Факультета социальных наук и массовых коммуникаций</w:t>
      </w:r>
      <w:bookmarkEnd w:id="0"/>
    </w:p>
    <w:p w14:paraId="198B9F03" w14:textId="77777777" w:rsidR="00903E73" w:rsidRDefault="00903E73" w:rsidP="00903E73">
      <w:pPr>
        <w:pStyle w:val="a3"/>
        <w:rPr>
          <w:b/>
          <w:sz w:val="30"/>
        </w:rPr>
      </w:pPr>
    </w:p>
    <w:p w14:paraId="1C5FEF0A" w14:textId="77777777" w:rsidR="00903E73" w:rsidRPr="00C4375C" w:rsidRDefault="00903E73" w:rsidP="00903E73">
      <w:pPr>
        <w:pStyle w:val="a3"/>
        <w:rPr>
          <w:b/>
          <w:color w:val="0070C0"/>
          <w:sz w:val="30"/>
        </w:rPr>
      </w:pPr>
    </w:p>
    <w:tbl>
      <w:tblPr>
        <w:tblW w:w="4394" w:type="dxa"/>
        <w:tblInd w:w="4786" w:type="dxa"/>
        <w:tblLook w:val="04A0" w:firstRow="1" w:lastRow="0" w:firstColumn="1" w:lastColumn="0" w:noHBand="0" w:noVBand="1"/>
      </w:tblPr>
      <w:tblGrid>
        <w:gridCol w:w="4394"/>
      </w:tblGrid>
      <w:tr w:rsidR="00903E73" w:rsidRPr="00C856DD" w14:paraId="7CB00A16" w14:textId="77777777" w:rsidTr="00742479">
        <w:trPr>
          <w:trHeight w:val="842"/>
        </w:trPr>
        <w:tc>
          <w:tcPr>
            <w:tcW w:w="4394" w:type="dxa"/>
            <w:hideMark/>
          </w:tcPr>
          <w:p w14:paraId="276207E9" w14:textId="77777777" w:rsidR="00903E73" w:rsidRPr="00E06F8A" w:rsidRDefault="00903E73" w:rsidP="00742479">
            <w:pPr>
              <w:tabs>
                <w:tab w:val="center" w:pos="2064"/>
                <w:tab w:val="center" w:pos="7754"/>
              </w:tabs>
              <w:rPr>
                <w:sz w:val="28"/>
                <w:szCs w:val="28"/>
              </w:rPr>
            </w:pPr>
            <w:r w:rsidRPr="00E06F8A">
              <w:rPr>
                <w:sz w:val="28"/>
                <w:szCs w:val="28"/>
              </w:rPr>
              <w:t>УТВЕРЖДАЮ</w:t>
            </w:r>
          </w:p>
          <w:p w14:paraId="76D62EBD" w14:textId="77777777" w:rsidR="00903E73" w:rsidRPr="00E06F8A" w:rsidRDefault="00903E73" w:rsidP="00742479">
            <w:pPr>
              <w:tabs>
                <w:tab w:val="center" w:pos="2064"/>
                <w:tab w:val="center" w:pos="7754"/>
              </w:tabs>
              <w:rPr>
                <w:sz w:val="28"/>
                <w:szCs w:val="28"/>
              </w:rPr>
            </w:pPr>
          </w:p>
          <w:p w14:paraId="11CBF23D" w14:textId="77777777" w:rsidR="00903E73" w:rsidRPr="00E06F8A" w:rsidRDefault="00903E73" w:rsidP="00742479">
            <w:pPr>
              <w:tabs>
                <w:tab w:val="center" w:pos="2064"/>
                <w:tab w:val="center" w:pos="7754"/>
              </w:tabs>
              <w:rPr>
                <w:sz w:val="28"/>
                <w:szCs w:val="28"/>
              </w:rPr>
            </w:pPr>
            <w:r w:rsidRPr="00E06F8A">
              <w:rPr>
                <w:sz w:val="28"/>
                <w:szCs w:val="28"/>
              </w:rPr>
              <w:t>Проректор</w:t>
            </w:r>
          </w:p>
          <w:p w14:paraId="5818BF16" w14:textId="77777777" w:rsidR="00903E73" w:rsidRPr="00E06F8A" w:rsidRDefault="00903E73" w:rsidP="00742479">
            <w:pPr>
              <w:tabs>
                <w:tab w:val="center" w:pos="2064"/>
                <w:tab w:val="center" w:pos="7754"/>
              </w:tabs>
              <w:rPr>
                <w:sz w:val="28"/>
                <w:szCs w:val="28"/>
              </w:rPr>
            </w:pPr>
            <w:r w:rsidRPr="00E06F8A">
              <w:rPr>
                <w:sz w:val="28"/>
                <w:szCs w:val="28"/>
              </w:rPr>
              <w:t>по учебной и методической работе</w:t>
            </w:r>
          </w:p>
          <w:p w14:paraId="4867A049" w14:textId="77777777" w:rsidR="00903E73" w:rsidRPr="00E06F8A" w:rsidRDefault="00903E73" w:rsidP="00742479">
            <w:pPr>
              <w:tabs>
                <w:tab w:val="center" w:pos="2064"/>
                <w:tab w:val="center" w:pos="7754"/>
              </w:tabs>
              <w:rPr>
                <w:sz w:val="28"/>
                <w:szCs w:val="28"/>
              </w:rPr>
            </w:pPr>
            <w:r w:rsidRPr="00E06F8A">
              <w:rPr>
                <w:sz w:val="28"/>
                <w:szCs w:val="28"/>
              </w:rPr>
              <w:t>________________Е.А. Каменева</w:t>
            </w:r>
          </w:p>
          <w:p w14:paraId="4A7CDC92" w14:textId="77777777" w:rsidR="00903E73" w:rsidRPr="00E06F8A" w:rsidRDefault="00903E73" w:rsidP="00742479">
            <w:pPr>
              <w:tabs>
                <w:tab w:val="center" w:pos="2064"/>
                <w:tab w:val="center" w:pos="7754"/>
              </w:tabs>
              <w:rPr>
                <w:sz w:val="28"/>
                <w:szCs w:val="28"/>
              </w:rPr>
            </w:pPr>
            <w:r w:rsidRPr="00E06F8A">
              <w:rPr>
                <w:sz w:val="28"/>
                <w:szCs w:val="28"/>
              </w:rPr>
              <w:t>(подпись)</w:t>
            </w:r>
          </w:p>
          <w:p w14:paraId="3326B4E4" w14:textId="346C15E5" w:rsidR="00903E73" w:rsidRPr="00E06F8A" w:rsidRDefault="00903E73" w:rsidP="00742479">
            <w:pPr>
              <w:tabs>
                <w:tab w:val="center" w:pos="2064"/>
                <w:tab w:val="center" w:pos="7754"/>
              </w:tabs>
              <w:rPr>
                <w:sz w:val="28"/>
                <w:szCs w:val="28"/>
              </w:rPr>
            </w:pPr>
            <w:r w:rsidRPr="00E06F8A">
              <w:rPr>
                <w:sz w:val="28"/>
                <w:szCs w:val="28"/>
              </w:rPr>
              <w:t>«</w:t>
            </w:r>
            <w:r w:rsidR="00434BF8">
              <w:rPr>
                <w:sz w:val="28"/>
                <w:szCs w:val="28"/>
              </w:rPr>
              <w:t>28</w:t>
            </w:r>
            <w:r w:rsidRPr="00E06F8A">
              <w:rPr>
                <w:sz w:val="28"/>
                <w:szCs w:val="28"/>
              </w:rPr>
              <w:t>___»_</w:t>
            </w:r>
            <w:r w:rsidR="00434BF8">
              <w:rPr>
                <w:sz w:val="28"/>
                <w:szCs w:val="28"/>
              </w:rPr>
              <w:t>декабря___</w:t>
            </w:r>
            <w:r w:rsidRPr="00E06F8A">
              <w:rPr>
                <w:sz w:val="28"/>
                <w:szCs w:val="28"/>
              </w:rPr>
              <w:t>2022 г.</w:t>
            </w:r>
          </w:p>
          <w:p w14:paraId="6EF65F39" w14:textId="77777777" w:rsidR="00903E73" w:rsidRPr="00C856DD" w:rsidRDefault="00903E73" w:rsidP="00742479">
            <w:pPr>
              <w:jc w:val="right"/>
              <w:rPr>
                <w:b/>
                <w:caps/>
                <w:sz w:val="28"/>
                <w:szCs w:val="28"/>
                <w:highlight w:val="yellow"/>
              </w:rPr>
            </w:pPr>
          </w:p>
        </w:tc>
      </w:tr>
    </w:tbl>
    <w:p w14:paraId="087FDBEA" w14:textId="77777777" w:rsidR="00903E73" w:rsidRDefault="00903E73" w:rsidP="00903E73">
      <w:pPr>
        <w:pStyle w:val="a3"/>
        <w:ind w:left="4678"/>
        <w:rPr>
          <w:b/>
          <w:color w:val="0070C0"/>
          <w:sz w:val="30"/>
        </w:rPr>
      </w:pPr>
    </w:p>
    <w:p w14:paraId="2C246578" w14:textId="77777777" w:rsidR="00903E73" w:rsidRDefault="00903E73" w:rsidP="00903E73">
      <w:pPr>
        <w:pStyle w:val="a3"/>
        <w:ind w:left="4678"/>
        <w:rPr>
          <w:b/>
          <w:color w:val="0070C0"/>
          <w:sz w:val="30"/>
        </w:rPr>
      </w:pPr>
    </w:p>
    <w:p w14:paraId="0B556EAF" w14:textId="77777777" w:rsidR="00903E73" w:rsidRPr="00C4375C" w:rsidRDefault="00903E73" w:rsidP="00903E73">
      <w:pPr>
        <w:pStyle w:val="a3"/>
        <w:ind w:left="4678"/>
        <w:rPr>
          <w:b/>
          <w:color w:val="0070C0"/>
          <w:sz w:val="30"/>
        </w:rPr>
      </w:pPr>
    </w:p>
    <w:p w14:paraId="6783EAFE" w14:textId="77777777" w:rsidR="00903E73" w:rsidRDefault="00903E73" w:rsidP="00903E73">
      <w:pPr>
        <w:jc w:val="center"/>
        <w:rPr>
          <w:b/>
          <w:bCs/>
          <w:sz w:val="28"/>
          <w:szCs w:val="28"/>
        </w:rPr>
      </w:pPr>
      <w:r w:rsidRPr="008679A5">
        <w:rPr>
          <w:b/>
          <w:bCs/>
          <w:sz w:val="28"/>
          <w:szCs w:val="28"/>
        </w:rPr>
        <w:t>Разов П.В., Штепа С.Е.</w:t>
      </w:r>
    </w:p>
    <w:p w14:paraId="4ADAEDB0" w14:textId="77777777" w:rsidR="00903E73" w:rsidRDefault="00903E73" w:rsidP="00903E73">
      <w:pPr>
        <w:tabs>
          <w:tab w:val="left" w:pos="8789"/>
        </w:tabs>
        <w:spacing w:before="185" w:after="240"/>
        <w:jc w:val="center"/>
        <w:rPr>
          <w:b/>
          <w:sz w:val="36"/>
        </w:rPr>
      </w:pPr>
      <w:r w:rsidRPr="00D7102F">
        <w:rPr>
          <w:b/>
          <w:sz w:val="36"/>
        </w:rPr>
        <w:t>Социология рисков</w:t>
      </w:r>
      <w:bookmarkStart w:id="1" w:name="_GoBack"/>
      <w:bookmarkEnd w:id="1"/>
    </w:p>
    <w:p w14:paraId="4BDD437E" w14:textId="77777777" w:rsidR="00903E73" w:rsidRPr="00D7102F" w:rsidRDefault="00903E73" w:rsidP="00903E73">
      <w:pPr>
        <w:tabs>
          <w:tab w:val="left" w:pos="8789"/>
        </w:tabs>
        <w:spacing w:before="185" w:after="240"/>
        <w:jc w:val="center"/>
        <w:rPr>
          <w:b/>
          <w:sz w:val="36"/>
        </w:rPr>
      </w:pPr>
    </w:p>
    <w:p w14:paraId="0273085A" w14:textId="77777777" w:rsidR="00903E73" w:rsidRPr="004C20CB" w:rsidRDefault="00903E73" w:rsidP="00903E73">
      <w:pPr>
        <w:ind w:left="2780"/>
      </w:pPr>
      <w:r w:rsidRPr="004C20CB">
        <w:rPr>
          <w:b/>
          <w:bCs/>
          <w:sz w:val="28"/>
          <w:szCs w:val="28"/>
        </w:rPr>
        <w:t>Рабочая программа дисциплины</w:t>
      </w:r>
    </w:p>
    <w:p w14:paraId="1214146E" w14:textId="77777777" w:rsidR="00903E73" w:rsidRPr="004C20CB" w:rsidRDefault="00903E73" w:rsidP="00903E73">
      <w:pPr>
        <w:suppressAutoHyphens/>
        <w:jc w:val="center"/>
        <w:rPr>
          <w:sz w:val="28"/>
          <w:szCs w:val="28"/>
          <w:lang w:eastAsia="zh-CN"/>
        </w:rPr>
      </w:pPr>
      <w:r w:rsidRPr="004C20CB">
        <w:rPr>
          <w:sz w:val="28"/>
          <w:szCs w:val="28"/>
          <w:lang w:eastAsia="zh-CN"/>
        </w:rPr>
        <w:t xml:space="preserve">для студентов, обучающихся по направлениям подготовки </w:t>
      </w:r>
    </w:p>
    <w:p w14:paraId="27606820" w14:textId="3AF0C2EF" w:rsidR="00903E73" w:rsidRPr="004C20CB" w:rsidRDefault="00903E73" w:rsidP="00903E73">
      <w:pPr>
        <w:suppressAutoHyphens/>
        <w:contextualSpacing/>
        <w:jc w:val="center"/>
        <w:rPr>
          <w:sz w:val="28"/>
          <w:szCs w:val="28"/>
          <w:lang w:eastAsia="ar-SA"/>
        </w:rPr>
      </w:pPr>
      <w:r w:rsidRPr="004C20CB">
        <w:rPr>
          <w:sz w:val="28"/>
          <w:szCs w:val="28"/>
          <w:lang w:eastAsia="ar-SA"/>
        </w:rPr>
        <w:t xml:space="preserve">39.03.01 Социология, </w:t>
      </w:r>
      <w:r w:rsidR="009C26C8" w:rsidRPr="004C20CB">
        <w:rPr>
          <w:sz w:val="28"/>
          <w:szCs w:val="28"/>
          <w:lang w:eastAsia="ar-SA"/>
        </w:rPr>
        <w:t>ОП «Экономическая социология»</w:t>
      </w:r>
    </w:p>
    <w:p w14:paraId="4B1DE31A" w14:textId="05BD1D7D" w:rsidR="00903E73" w:rsidRPr="004C20CB" w:rsidRDefault="00903E73" w:rsidP="00742479">
      <w:pPr>
        <w:suppressAutoHyphens/>
        <w:contextualSpacing/>
        <w:jc w:val="center"/>
      </w:pPr>
      <w:r w:rsidRPr="004C20CB">
        <w:rPr>
          <w:sz w:val="28"/>
          <w:szCs w:val="28"/>
          <w:lang w:eastAsia="ar-SA"/>
        </w:rPr>
        <w:t>профиль «Экономическая социология»</w:t>
      </w:r>
    </w:p>
    <w:p w14:paraId="549E3323" w14:textId="77777777" w:rsidR="00903E73" w:rsidRPr="004C20CB" w:rsidRDefault="00903E73" w:rsidP="00903E73">
      <w:pPr>
        <w:pStyle w:val="a3"/>
        <w:rPr>
          <w:sz w:val="30"/>
        </w:rPr>
      </w:pPr>
    </w:p>
    <w:p w14:paraId="71DBD6C8" w14:textId="77777777" w:rsidR="00434BF8" w:rsidRPr="00BD403C" w:rsidRDefault="00434BF8" w:rsidP="00434BF8">
      <w:pPr>
        <w:pStyle w:val="af9"/>
        <w:spacing w:before="0" w:beforeAutospacing="0" w:after="0" w:afterAutospacing="0"/>
        <w:ind w:right="284" w:firstLine="380"/>
        <w:jc w:val="center"/>
      </w:pPr>
      <w:r w:rsidRPr="00BD403C">
        <w:rPr>
          <w:i/>
          <w:iCs/>
        </w:rPr>
        <w:t>Рекомендовано Ученым советом Факультета социальных наук и массовых коммуникаций</w:t>
      </w:r>
    </w:p>
    <w:p w14:paraId="19CBABD9" w14:textId="77777777" w:rsidR="00434BF8" w:rsidRPr="00BD403C" w:rsidRDefault="00434BF8" w:rsidP="00434BF8">
      <w:pPr>
        <w:pStyle w:val="af9"/>
        <w:spacing w:before="0" w:beforeAutospacing="0" w:after="0" w:afterAutospacing="0"/>
        <w:ind w:right="284" w:firstLine="380"/>
        <w:jc w:val="center"/>
      </w:pPr>
      <w:r w:rsidRPr="00BD403C">
        <w:rPr>
          <w:i/>
          <w:iCs/>
        </w:rPr>
        <w:t>(протокол № 2</w:t>
      </w:r>
      <w:r>
        <w:rPr>
          <w:i/>
          <w:iCs/>
        </w:rPr>
        <w:t>7 от 21</w:t>
      </w:r>
      <w:r w:rsidRPr="00BD403C">
        <w:rPr>
          <w:i/>
          <w:iCs/>
        </w:rPr>
        <w:t xml:space="preserve"> </w:t>
      </w:r>
      <w:r>
        <w:rPr>
          <w:i/>
          <w:iCs/>
        </w:rPr>
        <w:t>декабря</w:t>
      </w:r>
      <w:r w:rsidRPr="00BD403C">
        <w:rPr>
          <w:i/>
          <w:iCs/>
        </w:rPr>
        <w:t xml:space="preserve"> 2022 г.)</w:t>
      </w:r>
    </w:p>
    <w:p w14:paraId="358C5A9B" w14:textId="77777777" w:rsidR="00434BF8" w:rsidRPr="00BD403C" w:rsidRDefault="00434BF8" w:rsidP="00434BF8">
      <w:pPr>
        <w:pStyle w:val="af9"/>
        <w:spacing w:before="0" w:beforeAutospacing="0" w:after="0" w:afterAutospacing="0"/>
        <w:ind w:right="284" w:firstLine="380"/>
        <w:jc w:val="center"/>
      </w:pPr>
      <w:r w:rsidRPr="00BD403C">
        <w:rPr>
          <w:i/>
          <w:iCs/>
        </w:rPr>
        <w:t> </w:t>
      </w:r>
    </w:p>
    <w:p w14:paraId="647CBDAE" w14:textId="77777777" w:rsidR="00434BF8" w:rsidRPr="00BD403C" w:rsidRDefault="00434BF8" w:rsidP="00434BF8">
      <w:pPr>
        <w:pStyle w:val="af9"/>
        <w:spacing w:before="0" w:beforeAutospacing="0" w:after="0" w:afterAutospacing="0"/>
        <w:ind w:right="284" w:firstLine="380"/>
        <w:jc w:val="center"/>
        <w:rPr>
          <w:i/>
          <w:iCs/>
        </w:rPr>
      </w:pPr>
      <w:r w:rsidRPr="00BD403C">
        <w:rPr>
          <w:i/>
          <w:iCs/>
        </w:rPr>
        <w:t>Одобрено Советом учебно-научного Департамента социологии</w:t>
      </w:r>
    </w:p>
    <w:p w14:paraId="2085A018" w14:textId="77777777" w:rsidR="00434BF8" w:rsidRPr="00BD403C" w:rsidRDefault="00434BF8" w:rsidP="00434BF8">
      <w:pPr>
        <w:pStyle w:val="af9"/>
        <w:spacing w:before="0" w:beforeAutospacing="0" w:after="0" w:afterAutospacing="0"/>
        <w:ind w:right="284" w:firstLine="380"/>
        <w:jc w:val="center"/>
        <w:rPr>
          <w:i/>
          <w:iCs/>
        </w:rPr>
      </w:pPr>
      <w:r w:rsidRPr="00BD403C">
        <w:rPr>
          <w:i/>
          <w:iCs/>
        </w:rPr>
        <w:t>Факультета социальных наук и массовых коммуникаций</w:t>
      </w:r>
    </w:p>
    <w:p w14:paraId="415B7111" w14:textId="77777777" w:rsidR="00434BF8" w:rsidRPr="00BD403C" w:rsidRDefault="00434BF8" w:rsidP="00434BF8">
      <w:pPr>
        <w:pStyle w:val="af9"/>
        <w:spacing w:before="0" w:beforeAutospacing="0" w:after="0" w:afterAutospacing="0"/>
        <w:ind w:right="284" w:firstLine="380"/>
        <w:jc w:val="center"/>
      </w:pPr>
      <w:r w:rsidRPr="00BD403C">
        <w:rPr>
          <w:i/>
          <w:iCs/>
        </w:rPr>
        <w:t xml:space="preserve">(протокол № </w:t>
      </w:r>
      <w:r>
        <w:rPr>
          <w:i/>
          <w:iCs/>
        </w:rPr>
        <w:t>05</w:t>
      </w:r>
      <w:r w:rsidRPr="00BD403C">
        <w:rPr>
          <w:i/>
          <w:iCs/>
        </w:rPr>
        <w:t xml:space="preserve"> от 0</w:t>
      </w:r>
      <w:r>
        <w:rPr>
          <w:i/>
          <w:iCs/>
        </w:rPr>
        <w:t>7</w:t>
      </w:r>
      <w:r w:rsidRPr="00BD403C">
        <w:rPr>
          <w:i/>
          <w:iCs/>
        </w:rPr>
        <w:t xml:space="preserve"> </w:t>
      </w:r>
      <w:r>
        <w:rPr>
          <w:i/>
          <w:iCs/>
        </w:rPr>
        <w:t>декабря</w:t>
      </w:r>
      <w:r w:rsidRPr="00BD403C">
        <w:rPr>
          <w:i/>
          <w:iCs/>
        </w:rPr>
        <w:t xml:space="preserve"> 2022 г.)</w:t>
      </w:r>
    </w:p>
    <w:p w14:paraId="6C0D636D" w14:textId="77777777" w:rsidR="00434BF8" w:rsidRPr="00BD403C" w:rsidRDefault="00434BF8" w:rsidP="00434BF8">
      <w:pPr>
        <w:suppressAutoHyphens/>
        <w:spacing w:line="276" w:lineRule="auto"/>
        <w:jc w:val="center"/>
        <w:rPr>
          <w:i/>
          <w:sz w:val="28"/>
          <w:szCs w:val="28"/>
        </w:rPr>
      </w:pPr>
    </w:p>
    <w:p w14:paraId="0C92A9CD" w14:textId="0F9AC6A0" w:rsidR="00903E73" w:rsidRDefault="00903E73" w:rsidP="00903E73">
      <w:pPr>
        <w:pStyle w:val="a3"/>
        <w:ind w:left="1066" w:right="755"/>
        <w:jc w:val="center"/>
      </w:pPr>
    </w:p>
    <w:p w14:paraId="3FC2A198" w14:textId="339AEC8E" w:rsidR="00434BF8" w:rsidRDefault="00434BF8" w:rsidP="00903E73">
      <w:pPr>
        <w:pStyle w:val="a3"/>
        <w:ind w:left="1066" w:right="755"/>
        <w:jc w:val="center"/>
      </w:pPr>
    </w:p>
    <w:p w14:paraId="5971C36C" w14:textId="77777777" w:rsidR="00434BF8" w:rsidRDefault="00434BF8" w:rsidP="00903E73">
      <w:pPr>
        <w:pStyle w:val="a3"/>
        <w:ind w:left="1066" w:right="755"/>
        <w:jc w:val="center"/>
      </w:pPr>
    </w:p>
    <w:p w14:paraId="7188D883" w14:textId="77777777" w:rsidR="00903E73" w:rsidRPr="005F67F9" w:rsidRDefault="00903E73" w:rsidP="00903E73">
      <w:pPr>
        <w:contextualSpacing/>
        <w:jc w:val="center"/>
        <w:rPr>
          <w:b/>
          <w:bCs/>
          <w:sz w:val="28"/>
          <w:szCs w:val="28"/>
        </w:rPr>
      </w:pPr>
      <w:r w:rsidRPr="00E06F8A">
        <w:rPr>
          <w:sz w:val="28"/>
          <w:szCs w:val="28"/>
        </w:rPr>
        <w:t>Москва 2022</w:t>
      </w:r>
    </w:p>
    <w:p w14:paraId="29E71EE4" w14:textId="77777777" w:rsidR="00903E73" w:rsidRDefault="00903E73" w:rsidP="00903E73"/>
    <w:p w14:paraId="60789CD5" w14:textId="77777777" w:rsidR="009C26C8" w:rsidRDefault="009C26C8" w:rsidP="009C26C8">
      <w:pPr>
        <w:pStyle w:val="a3"/>
        <w:spacing w:before="72"/>
        <w:jc w:val="center"/>
      </w:pPr>
      <w:r>
        <w:t>Федеральное государственное образовательное бюджетное учреждение высшего образования</w:t>
      </w:r>
    </w:p>
    <w:p w14:paraId="0E258D18" w14:textId="77777777" w:rsidR="009C26C8" w:rsidRDefault="009C26C8" w:rsidP="009C26C8">
      <w:pPr>
        <w:pStyle w:val="1"/>
        <w:spacing w:before="4" w:line="322" w:lineRule="exact"/>
        <w:ind w:left="0"/>
        <w:jc w:val="center"/>
      </w:pPr>
      <w:r>
        <w:t>«ФИНАНСОВЫЙ УНИВЕРСИТЕТ</w:t>
      </w:r>
    </w:p>
    <w:p w14:paraId="51A292E8" w14:textId="77777777" w:rsidR="009C26C8" w:rsidRDefault="009C26C8" w:rsidP="009C26C8">
      <w:pPr>
        <w:spacing w:line="322" w:lineRule="exact"/>
        <w:jc w:val="center"/>
        <w:rPr>
          <w:b/>
          <w:sz w:val="28"/>
        </w:rPr>
      </w:pPr>
      <w:r>
        <w:rPr>
          <w:b/>
          <w:sz w:val="28"/>
        </w:rPr>
        <w:t>ПРИ ПРАВИТЕЛЬСТВЕ РОССИЙСКОЙ ФЕДЕРАЦИИ»</w:t>
      </w:r>
    </w:p>
    <w:p w14:paraId="64EAA92B" w14:textId="77777777" w:rsidR="009C26C8" w:rsidRDefault="009C26C8" w:rsidP="009C26C8">
      <w:pPr>
        <w:jc w:val="center"/>
        <w:rPr>
          <w:b/>
          <w:sz w:val="28"/>
        </w:rPr>
      </w:pPr>
      <w:r>
        <w:rPr>
          <w:b/>
          <w:sz w:val="28"/>
        </w:rPr>
        <w:t>(Финансовый университет)</w:t>
      </w:r>
    </w:p>
    <w:p w14:paraId="1968BD20" w14:textId="77777777" w:rsidR="009C26C8" w:rsidRDefault="009C26C8" w:rsidP="009C26C8">
      <w:pPr>
        <w:pStyle w:val="a3"/>
        <w:rPr>
          <w:b/>
          <w:sz w:val="30"/>
        </w:rPr>
      </w:pPr>
    </w:p>
    <w:p w14:paraId="622C3AAE" w14:textId="77777777" w:rsidR="009C26C8" w:rsidRDefault="009C26C8" w:rsidP="009C26C8">
      <w:pPr>
        <w:spacing w:before="255"/>
        <w:jc w:val="center"/>
        <w:rPr>
          <w:b/>
          <w:sz w:val="28"/>
        </w:rPr>
      </w:pPr>
      <w:r>
        <w:rPr>
          <w:b/>
          <w:sz w:val="28"/>
        </w:rPr>
        <w:t>Департамент социологии</w:t>
      </w:r>
    </w:p>
    <w:p w14:paraId="55D41F0B" w14:textId="77777777" w:rsidR="009C26C8" w:rsidRDefault="009C26C8" w:rsidP="009C26C8">
      <w:pPr>
        <w:spacing w:before="255"/>
        <w:jc w:val="center"/>
        <w:rPr>
          <w:b/>
          <w:sz w:val="28"/>
        </w:rPr>
      </w:pPr>
      <w:r>
        <w:rPr>
          <w:b/>
          <w:bCs/>
          <w:sz w:val="28"/>
          <w:szCs w:val="28"/>
        </w:rPr>
        <w:t>Факультета социальных наук и массовых коммуникаций</w:t>
      </w:r>
    </w:p>
    <w:p w14:paraId="45B7D02C" w14:textId="77777777" w:rsidR="009C26C8" w:rsidRDefault="009C26C8" w:rsidP="009C26C8">
      <w:pPr>
        <w:pStyle w:val="a3"/>
        <w:rPr>
          <w:b/>
          <w:sz w:val="30"/>
        </w:rPr>
      </w:pPr>
    </w:p>
    <w:p w14:paraId="37BA0665" w14:textId="77777777" w:rsidR="009C26C8" w:rsidRPr="00C4375C" w:rsidRDefault="009C26C8" w:rsidP="009C26C8">
      <w:pPr>
        <w:pStyle w:val="a3"/>
        <w:rPr>
          <w:b/>
          <w:color w:val="0070C0"/>
          <w:sz w:val="30"/>
        </w:rPr>
      </w:pPr>
    </w:p>
    <w:p w14:paraId="3A069010" w14:textId="77777777" w:rsidR="009C26C8" w:rsidRDefault="009C26C8" w:rsidP="009C26C8">
      <w:pPr>
        <w:pStyle w:val="a3"/>
        <w:ind w:left="4678"/>
        <w:rPr>
          <w:b/>
          <w:color w:val="0070C0"/>
          <w:sz w:val="30"/>
        </w:rPr>
      </w:pPr>
    </w:p>
    <w:p w14:paraId="28D17641" w14:textId="55B69B33" w:rsidR="009C26C8" w:rsidRDefault="009C26C8" w:rsidP="009C26C8">
      <w:pPr>
        <w:pStyle w:val="a3"/>
        <w:ind w:left="4678"/>
        <w:rPr>
          <w:b/>
          <w:color w:val="0070C0"/>
          <w:sz w:val="30"/>
        </w:rPr>
      </w:pPr>
    </w:p>
    <w:p w14:paraId="596CC8A5" w14:textId="69ED69D3" w:rsidR="009C26C8" w:rsidRDefault="009C26C8" w:rsidP="009C26C8">
      <w:pPr>
        <w:pStyle w:val="a3"/>
        <w:ind w:left="4678"/>
        <w:rPr>
          <w:b/>
          <w:color w:val="0070C0"/>
          <w:sz w:val="30"/>
        </w:rPr>
      </w:pPr>
    </w:p>
    <w:p w14:paraId="5401B05F" w14:textId="77777777" w:rsidR="009C26C8" w:rsidRDefault="009C26C8" w:rsidP="009C26C8">
      <w:pPr>
        <w:pStyle w:val="a3"/>
        <w:ind w:left="4678"/>
        <w:rPr>
          <w:b/>
          <w:color w:val="0070C0"/>
          <w:sz w:val="30"/>
        </w:rPr>
      </w:pPr>
    </w:p>
    <w:p w14:paraId="06B2572F" w14:textId="77777777" w:rsidR="009C26C8" w:rsidRPr="00C4375C" w:rsidRDefault="009C26C8" w:rsidP="009C26C8">
      <w:pPr>
        <w:pStyle w:val="a3"/>
        <w:ind w:left="4678"/>
        <w:rPr>
          <w:b/>
          <w:color w:val="0070C0"/>
          <w:sz w:val="30"/>
        </w:rPr>
      </w:pPr>
    </w:p>
    <w:p w14:paraId="02C76910" w14:textId="77777777" w:rsidR="009C26C8" w:rsidRDefault="009C26C8" w:rsidP="009C26C8">
      <w:pPr>
        <w:jc w:val="center"/>
        <w:rPr>
          <w:b/>
          <w:bCs/>
          <w:sz w:val="28"/>
          <w:szCs w:val="28"/>
        </w:rPr>
      </w:pPr>
      <w:r w:rsidRPr="008679A5">
        <w:rPr>
          <w:b/>
          <w:bCs/>
          <w:sz w:val="28"/>
          <w:szCs w:val="28"/>
        </w:rPr>
        <w:t>Разов П.В., Штепа С.Е.</w:t>
      </w:r>
    </w:p>
    <w:p w14:paraId="37164D20" w14:textId="77777777" w:rsidR="009C26C8" w:rsidRDefault="009C26C8" w:rsidP="009C26C8">
      <w:pPr>
        <w:tabs>
          <w:tab w:val="left" w:pos="8789"/>
        </w:tabs>
        <w:spacing w:before="185" w:after="240"/>
        <w:jc w:val="center"/>
        <w:rPr>
          <w:b/>
          <w:sz w:val="36"/>
        </w:rPr>
      </w:pPr>
      <w:r w:rsidRPr="00D7102F">
        <w:rPr>
          <w:b/>
          <w:sz w:val="36"/>
        </w:rPr>
        <w:t>Социология рисков</w:t>
      </w:r>
    </w:p>
    <w:p w14:paraId="6D9994F3" w14:textId="77777777" w:rsidR="009C26C8" w:rsidRPr="00D7102F" w:rsidRDefault="009C26C8" w:rsidP="009C26C8">
      <w:pPr>
        <w:tabs>
          <w:tab w:val="left" w:pos="8789"/>
        </w:tabs>
        <w:spacing w:before="185" w:after="240"/>
        <w:jc w:val="center"/>
        <w:rPr>
          <w:b/>
          <w:sz w:val="36"/>
        </w:rPr>
      </w:pPr>
    </w:p>
    <w:p w14:paraId="37F41455" w14:textId="77777777" w:rsidR="009C26C8" w:rsidRPr="004C20CB" w:rsidRDefault="009C26C8" w:rsidP="009C26C8">
      <w:pPr>
        <w:ind w:left="2780"/>
      </w:pPr>
      <w:r w:rsidRPr="004C20CB">
        <w:rPr>
          <w:b/>
          <w:bCs/>
          <w:sz w:val="28"/>
          <w:szCs w:val="28"/>
        </w:rPr>
        <w:t>Рабочая программа дисциплины</w:t>
      </w:r>
    </w:p>
    <w:p w14:paraId="29BCC3A4" w14:textId="77777777" w:rsidR="009C26C8" w:rsidRPr="004C20CB" w:rsidRDefault="009C26C8" w:rsidP="009C26C8">
      <w:pPr>
        <w:suppressAutoHyphens/>
        <w:jc w:val="center"/>
        <w:rPr>
          <w:sz w:val="28"/>
          <w:szCs w:val="28"/>
          <w:lang w:eastAsia="zh-CN"/>
        </w:rPr>
      </w:pPr>
      <w:r w:rsidRPr="004C20CB">
        <w:rPr>
          <w:sz w:val="28"/>
          <w:szCs w:val="28"/>
          <w:lang w:eastAsia="zh-CN"/>
        </w:rPr>
        <w:t xml:space="preserve">для студентов, обучающихся по направлениям подготовки </w:t>
      </w:r>
    </w:p>
    <w:p w14:paraId="49AA3E59" w14:textId="77777777" w:rsidR="009C26C8" w:rsidRPr="004C20CB" w:rsidRDefault="009C26C8" w:rsidP="009C26C8">
      <w:pPr>
        <w:suppressAutoHyphens/>
        <w:contextualSpacing/>
        <w:jc w:val="center"/>
        <w:rPr>
          <w:sz w:val="28"/>
          <w:szCs w:val="28"/>
          <w:lang w:eastAsia="ar-SA"/>
        </w:rPr>
      </w:pPr>
      <w:r w:rsidRPr="004C20CB">
        <w:rPr>
          <w:sz w:val="28"/>
          <w:szCs w:val="28"/>
          <w:lang w:eastAsia="ar-SA"/>
        </w:rPr>
        <w:t>39.03.01 Социология, ОП «Экономическая социология»</w:t>
      </w:r>
    </w:p>
    <w:p w14:paraId="2326B905" w14:textId="77777777" w:rsidR="009C26C8" w:rsidRPr="004C20CB" w:rsidRDefault="009C26C8" w:rsidP="009C26C8">
      <w:pPr>
        <w:suppressAutoHyphens/>
        <w:contextualSpacing/>
        <w:jc w:val="center"/>
      </w:pPr>
      <w:r w:rsidRPr="004C20CB">
        <w:rPr>
          <w:sz w:val="28"/>
          <w:szCs w:val="28"/>
          <w:lang w:eastAsia="ar-SA"/>
        </w:rPr>
        <w:t>профиль «Экономическая социология»</w:t>
      </w:r>
    </w:p>
    <w:p w14:paraId="1F94C2BE" w14:textId="77777777" w:rsidR="009C26C8" w:rsidRDefault="009C26C8" w:rsidP="009C26C8">
      <w:pPr>
        <w:pStyle w:val="a3"/>
        <w:rPr>
          <w:sz w:val="30"/>
        </w:rPr>
      </w:pPr>
    </w:p>
    <w:p w14:paraId="7D7AE29D" w14:textId="54E64C79" w:rsidR="009C26C8" w:rsidRDefault="009C26C8" w:rsidP="009C26C8">
      <w:pPr>
        <w:pStyle w:val="a3"/>
        <w:ind w:left="1066" w:right="755"/>
        <w:jc w:val="center"/>
      </w:pPr>
    </w:p>
    <w:p w14:paraId="2210AF07" w14:textId="4E54BC71" w:rsidR="009C26C8" w:rsidRDefault="009C26C8" w:rsidP="009C26C8">
      <w:pPr>
        <w:pStyle w:val="a3"/>
        <w:ind w:left="1066" w:right="755"/>
        <w:jc w:val="center"/>
      </w:pPr>
    </w:p>
    <w:p w14:paraId="23CE1F75" w14:textId="1B0466E9" w:rsidR="009C26C8" w:rsidRDefault="009C26C8" w:rsidP="009C26C8">
      <w:pPr>
        <w:pStyle w:val="a3"/>
        <w:ind w:left="1066" w:right="755"/>
        <w:jc w:val="center"/>
      </w:pPr>
    </w:p>
    <w:p w14:paraId="12ECB81D" w14:textId="48C2BB73" w:rsidR="009C26C8" w:rsidRDefault="009C26C8" w:rsidP="009C26C8">
      <w:pPr>
        <w:pStyle w:val="a3"/>
        <w:ind w:left="1066" w:right="755"/>
        <w:jc w:val="center"/>
      </w:pPr>
    </w:p>
    <w:p w14:paraId="719E0BCF" w14:textId="1223CFDD" w:rsidR="009C26C8" w:rsidRDefault="009C26C8" w:rsidP="009C26C8">
      <w:pPr>
        <w:pStyle w:val="a3"/>
        <w:ind w:left="1066" w:right="755"/>
        <w:jc w:val="center"/>
      </w:pPr>
    </w:p>
    <w:p w14:paraId="02EA0A32" w14:textId="51F8E1D8" w:rsidR="009C26C8" w:rsidRDefault="009C26C8" w:rsidP="009C26C8">
      <w:pPr>
        <w:pStyle w:val="a3"/>
        <w:ind w:left="1066" w:right="755"/>
        <w:jc w:val="center"/>
      </w:pPr>
    </w:p>
    <w:p w14:paraId="53FD02A5" w14:textId="6DC230DF" w:rsidR="009C26C8" w:rsidRDefault="009C26C8" w:rsidP="009C26C8">
      <w:pPr>
        <w:pStyle w:val="a3"/>
        <w:ind w:left="1066" w:right="755"/>
        <w:jc w:val="center"/>
      </w:pPr>
    </w:p>
    <w:p w14:paraId="4DD9C855" w14:textId="7793E20C" w:rsidR="009C26C8" w:rsidRDefault="009C26C8" w:rsidP="009C26C8">
      <w:pPr>
        <w:pStyle w:val="a3"/>
        <w:ind w:left="1066" w:right="755"/>
        <w:jc w:val="center"/>
      </w:pPr>
    </w:p>
    <w:p w14:paraId="7F53D6AC" w14:textId="7601A462" w:rsidR="009C26C8" w:rsidRDefault="009C26C8" w:rsidP="009C26C8">
      <w:pPr>
        <w:pStyle w:val="a3"/>
        <w:ind w:left="1066" w:right="755"/>
        <w:jc w:val="center"/>
      </w:pPr>
    </w:p>
    <w:p w14:paraId="380C277B" w14:textId="70542056" w:rsidR="009C26C8" w:rsidRDefault="009C26C8" w:rsidP="009C26C8">
      <w:pPr>
        <w:pStyle w:val="a3"/>
        <w:ind w:left="1066" w:right="755"/>
        <w:jc w:val="center"/>
      </w:pPr>
    </w:p>
    <w:p w14:paraId="666979C7" w14:textId="77777777" w:rsidR="009C26C8" w:rsidRDefault="009C26C8" w:rsidP="009C26C8">
      <w:pPr>
        <w:pStyle w:val="a3"/>
        <w:ind w:left="1066" w:right="755"/>
        <w:jc w:val="center"/>
      </w:pPr>
    </w:p>
    <w:p w14:paraId="3E954019" w14:textId="77777777" w:rsidR="009C26C8" w:rsidRPr="005F67F9" w:rsidRDefault="009C26C8" w:rsidP="009C26C8">
      <w:pPr>
        <w:contextualSpacing/>
        <w:jc w:val="center"/>
        <w:rPr>
          <w:b/>
          <w:bCs/>
          <w:sz w:val="28"/>
          <w:szCs w:val="28"/>
        </w:rPr>
      </w:pPr>
      <w:r w:rsidRPr="00E06F8A">
        <w:rPr>
          <w:sz w:val="28"/>
          <w:szCs w:val="28"/>
        </w:rPr>
        <w:t>Москва 2022</w:t>
      </w:r>
    </w:p>
    <w:p w14:paraId="67974372" w14:textId="77777777" w:rsidR="00334598" w:rsidRDefault="00334598" w:rsidP="00334598">
      <w:pPr>
        <w:pStyle w:val="30"/>
        <w:shd w:val="clear" w:color="auto" w:fill="auto"/>
        <w:spacing w:before="0" w:after="0" w:line="384" w:lineRule="exact"/>
        <w:rPr>
          <w:lang w:val="ru-RU"/>
        </w:rPr>
      </w:pPr>
    </w:p>
    <w:p w14:paraId="7FB9BBC8" w14:textId="77777777" w:rsidR="0097679A" w:rsidRDefault="0097679A" w:rsidP="000D2623">
      <w:pPr>
        <w:tabs>
          <w:tab w:val="left" w:pos="709"/>
          <w:tab w:val="left" w:pos="993"/>
        </w:tabs>
        <w:jc w:val="center"/>
        <w:rPr>
          <w:rFonts w:eastAsia="Calibri"/>
          <w:color w:val="000000"/>
          <w:sz w:val="28"/>
          <w:szCs w:val="28"/>
        </w:rPr>
      </w:pPr>
    </w:p>
    <w:p w14:paraId="48D5A526" w14:textId="77777777" w:rsidR="0097679A" w:rsidRDefault="0097679A" w:rsidP="000D2623">
      <w:pPr>
        <w:tabs>
          <w:tab w:val="left" w:pos="709"/>
          <w:tab w:val="left" w:pos="993"/>
        </w:tabs>
        <w:jc w:val="center"/>
        <w:rPr>
          <w:rFonts w:eastAsia="Calibri"/>
          <w:color w:val="000000"/>
          <w:sz w:val="28"/>
          <w:szCs w:val="28"/>
        </w:rPr>
      </w:pPr>
    </w:p>
    <w:p w14:paraId="38AEA51F" w14:textId="77777777" w:rsidR="0097679A" w:rsidRDefault="0097679A" w:rsidP="000D2623">
      <w:pPr>
        <w:tabs>
          <w:tab w:val="left" w:pos="709"/>
          <w:tab w:val="left" w:pos="993"/>
        </w:tabs>
        <w:jc w:val="center"/>
        <w:rPr>
          <w:rFonts w:eastAsia="Calibri"/>
          <w:color w:val="000000"/>
          <w:sz w:val="28"/>
          <w:szCs w:val="28"/>
        </w:rPr>
      </w:pPr>
    </w:p>
    <w:p w14:paraId="69482BC2" w14:textId="472D875C" w:rsidR="000D2623" w:rsidRPr="00B61568" w:rsidRDefault="000D2623" w:rsidP="000D2623">
      <w:pPr>
        <w:tabs>
          <w:tab w:val="left" w:pos="709"/>
          <w:tab w:val="left" w:pos="993"/>
        </w:tabs>
        <w:jc w:val="center"/>
        <w:rPr>
          <w:rFonts w:eastAsia="Calibri"/>
          <w:color w:val="000000"/>
          <w:sz w:val="28"/>
          <w:szCs w:val="28"/>
        </w:rPr>
      </w:pPr>
      <w:r w:rsidRPr="00B61568">
        <w:rPr>
          <w:rFonts w:eastAsia="Calibri"/>
          <w:color w:val="000000"/>
          <w:sz w:val="28"/>
          <w:szCs w:val="28"/>
        </w:rPr>
        <w:lastRenderedPageBreak/>
        <w:t>СОДЕРЖАНИЕ</w:t>
      </w:r>
    </w:p>
    <w:p w14:paraId="10C3931D" w14:textId="77777777" w:rsidR="000D2623" w:rsidRPr="00B61568" w:rsidRDefault="000D2623" w:rsidP="000D2623">
      <w:pPr>
        <w:tabs>
          <w:tab w:val="left" w:pos="709"/>
          <w:tab w:val="left" w:pos="993"/>
        </w:tabs>
        <w:jc w:val="center"/>
        <w:rPr>
          <w:rFonts w:eastAsia="Calibri"/>
          <w:color w:val="000000"/>
          <w:sz w:val="28"/>
          <w:szCs w:val="28"/>
        </w:rPr>
      </w:pPr>
    </w:p>
    <w:tbl>
      <w:tblPr>
        <w:tblStyle w:val="12"/>
        <w:tblW w:w="0" w:type="auto"/>
        <w:jc w:val="center"/>
        <w:tblLook w:val="04A0" w:firstRow="1" w:lastRow="0" w:firstColumn="1" w:lastColumn="0" w:noHBand="0" w:noVBand="1"/>
      </w:tblPr>
      <w:tblGrid>
        <w:gridCol w:w="988"/>
        <w:gridCol w:w="7229"/>
        <w:gridCol w:w="1128"/>
      </w:tblGrid>
      <w:tr w:rsidR="000D2623" w:rsidRPr="00B61568" w14:paraId="58FE2133" w14:textId="77777777" w:rsidTr="00F55486">
        <w:trPr>
          <w:jc w:val="center"/>
        </w:trPr>
        <w:tc>
          <w:tcPr>
            <w:tcW w:w="988" w:type="dxa"/>
          </w:tcPr>
          <w:p w14:paraId="39EF66A6"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1.</w:t>
            </w:r>
          </w:p>
        </w:tc>
        <w:tc>
          <w:tcPr>
            <w:tcW w:w="7229" w:type="dxa"/>
          </w:tcPr>
          <w:p w14:paraId="3041C11A" w14:textId="77777777" w:rsidR="000D2623" w:rsidRPr="00B61568" w:rsidRDefault="000D2623" w:rsidP="00F55486">
            <w:pPr>
              <w:tabs>
                <w:tab w:val="left" w:pos="709"/>
                <w:tab w:val="left" w:pos="993"/>
              </w:tabs>
              <w:spacing w:line="276" w:lineRule="auto"/>
              <w:rPr>
                <w:bCs/>
                <w:color w:val="000000"/>
                <w:sz w:val="24"/>
              </w:rPr>
            </w:pPr>
            <w:r w:rsidRPr="00B61568">
              <w:rPr>
                <w:bCs/>
                <w:color w:val="000000"/>
                <w:sz w:val="24"/>
              </w:rPr>
              <w:t>Наименование дисциплины</w:t>
            </w:r>
          </w:p>
        </w:tc>
        <w:tc>
          <w:tcPr>
            <w:tcW w:w="1128" w:type="dxa"/>
          </w:tcPr>
          <w:p w14:paraId="6599D145" w14:textId="3636C9AD" w:rsidR="000D2623" w:rsidRPr="008568E5" w:rsidRDefault="000B46F3" w:rsidP="00F55486">
            <w:pPr>
              <w:tabs>
                <w:tab w:val="left" w:pos="709"/>
                <w:tab w:val="left" w:pos="993"/>
              </w:tabs>
              <w:spacing w:line="276" w:lineRule="auto"/>
              <w:jc w:val="center"/>
              <w:rPr>
                <w:sz w:val="24"/>
              </w:rPr>
            </w:pPr>
            <w:r>
              <w:rPr>
                <w:sz w:val="24"/>
              </w:rPr>
              <w:t>4</w:t>
            </w:r>
          </w:p>
        </w:tc>
      </w:tr>
      <w:tr w:rsidR="000D2623" w:rsidRPr="00B61568" w14:paraId="1A781558" w14:textId="77777777" w:rsidTr="00F55486">
        <w:trPr>
          <w:jc w:val="center"/>
        </w:trPr>
        <w:tc>
          <w:tcPr>
            <w:tcW w:w="988" w:type="dxa"/>
          </w:tcPr>
          <w:p w14:paraId="284C9944"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2.</w:t>
            </w:r>
          </w:p>
        </w:tc>
        <w:tc>
          <w:tcPr>
            <w:tcW w:w="7229" w:type="dxa"/>
          </w:tcPr>
          <w:p w14:paraId="1DA08339" w14:textId="77777777" w:rsidR="000D2623" w:rsidRPr="00B61568" w:rsidRDefault="000D2623" w:rsidP="00F55486">
            <w:pPr>
              <w:tabs>
                <w:tab w:val="left" w:pos="709"/>
                <w:tab w:val="left" w:pos="993"/>
              </w:tabs>
              <w:spacing w:line="276" w:lineRule="auto"/>
              <w:jc w:val="both"/>
              <w:rPr>
                <w:iCs/>
                <w:color w:val="000000"/>
                <w:sz w:val="24"/>
              </w:rPr>
            </w:pPr>
            <w:r w:rsidRPr="00B61568">
              <w:rPr>
                <w:iCs/>
                <w:color w:val="000000"/>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31D6DA0E" w14:textId="2EC6242F" w:rsidR="000D2623" w:rsidRPr="008568E5" w:rsidRDefault="000B46F3" w:rsidP="00F55486">
            <w:pPr>
              <w:tabs>
                <w:tab w:val="left" w:pos="709"/>
                <w:tab w:val="left" w:pos="993"/>
              </w:tabs>
              <w:spacing w:line="276" w:lineRule="auto"/>
              <w:jc w:val="center"/>
              <w:rPr>
                <w:sz w:val="24"/>
              </w:rPr>
            </w:pPr>
            <w:r>
              <w:rPr>
                <w:sz w:val="24"/>
              </w:rPr>
              <w:t>4</w:t>
            </w:r>
          </w:p>
        </w:tc>
      </w:tr>
      <w:tr w:rsidR="000D2623" w:rsidRPr="00B61568" w14:paraId="7CB6D26E" w14:textId="77777777" w:rsidTr="00F55486">
        <w:trPr>
          <w:jc w:val="center"/>
        </w:trPr>
        <w:tc>
          <w:tcPr>
            <w:tcW w:w="988" w:type="dxa"/>
          </w:tcPr>
          <w:p w14:paraId="0BD784AC"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3.</w:t>
            </w:r>
          </w:p>
        </w:tc>
        <w:tc>
          <w:tcPr>
            <w:tcW w:w="7229" w:type="dxa"/>
          </w:tcPr>
          <w:p w14:paraId="66097AB2" w14:textId="77777777" w:rsidR="000D2623" w:rsidRPr="00B61568" w:rsidRDefault="000D2623" w:rsidP="00F55486">
            <w:pPr>
              <w:tabs>
                <w:tab w:val="left" w:pos="709"/>
                <w:tab w:val="left" w:pos="993"/>
              </w:tabs>
              <w:spacing w:line="276" w:lineRule="auto"/>
              <w:jc w:val="both"/>
              <w:rPr>
                <w:iCs/>
                <w:color w:val="000000"/>
                <w:sz w:val="24"/>
              </w:rPr>
            </w:pPr>
            <w:r w:rsidRPr="00B61568">
              <w:rPr>
                <w:iCs/>
                <w:color w:val="000000"/>
                <w:sz w:val="24"/>
              </w:rPr>
              <w:t>Место дисциплины в структуре образовательной программы</w:t>
            </w:r>
          </w:p>
        </w:tc>
        <w:tc>
          <w:tcPr>
            <w:tcW w:w="1128" w:type="dxa"/>
          </w:tcPr>
          <w:p w14:paraId="14B4F20E" w14:textId="7DA88B1B" w:rsidR="000D2623" w:rsidRPr="008568E5" w:rsidRDefault="000B46F3" w:rsidP="00F55486">
            <w:pPr>
              <w:tabs>
                <w:tab w:val="left" w:pos="709"/>
                <w:tab w:val="left" w:pos="993"/>
              </w:tabs>
              <w:spacing w:line="276" w:lineRule="auto"/>
              <w:jc w:val="center"/>
              <w:rPr>
                <w:sz w:val="24"/>
              </w:rPr>
            </w:pPr>
            <w:r>
              <w:rPr>
                <w:sz w:val="24"/>
              </w:rPr>
              <w:t>5</w:t>
            </w:r>
          </w:p>
        </w:tc>
      </w:tr>
      <w:tr w:rsidR="000D2623" w:rsidRPr="00B61568" w14:paraId="0D391350" w14:textId="77777777" w:rsidTr="00F55486">
        <w:trPr>
          <w:jc w:val="center"/>
        </w:trPr>
        <w:tc>
          <w:tcPr>
            <w:tcW w:w="988" w:type="dxa"/>
          </w:tcPr>
          <w:p w14:paraId="0CB3D3E1"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4.</w:t>
            </w:r>
          </w:p>
        </w:tc>
        <w:tc>
          <w:tcPr>
            <w:tcW w:w="7229" w:type="dxa"/>
          </w:tcPr>
          <w:p w14:paraId="69D41369" w14:textId="77777777" w:rsidR="000D2623" w:rsidRPr="00B61568" w:rsidRDefault="000D2623" w:rsidP="00F55486">
            <w:pPr>
              <w:tabs>
                <w:tab w:val="left" w:pos="709"/>
                <w:tab w:val="left" w:pos="993"/>
              </w:tabs>
              <w:spacing w:line="276" w:lineRule="auto"/>
              <w:jc w:val="both"/>
              <w:rPr>
                <w:color w:val="000000"/>
                <w:sz w:val="24"/>
              </w:rPr>
            </w:pPr>
            <w:r w:rsidRPr="00B61568">
              <w:rPr>
                <w:color w:val="000000"/>
                <w:sz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7F99796" w14:textId="14A4B997" w:rsidR="000D2623" w:rsidRPr="008568E5" w:rsidRDefault="000B46F3" w:rsidP="00F55486">
            <w:pPr>
              <w:tabs>
                <w:tab w:val="left" w:pos="709"/>
                <w:tab w:val="left" w:pos="993"/>
              </w:tabs>
              <w:spacing w:line="276" w:lineRule="auto"/>
              <w:jc w:val="center"/>
              <w:rPr>
                <w:sz w:val="24"/>
              </w:rPr>
            </w:pPr>
            <w:r>
              <w:rPr>
                <w:sz w:val="24"/>
              </w:rPr>
              <w:t>6</w:t>
            </w:r>
          </w:p>
        </w:tc>
      </w:tr>
      <w:tr w:rsidR="000D2623" w:rsidRPr="00B61568" w14:paraId="4C348216" w14:textId="77777777" w:rsidTr="00F55486">
        <w:trPr>
          <w:jc w:val="center"/>
        </w:trPr>
        <w:tc>
          <w:tcPr>
            <w:tcW w:w="988" w:type="dxa"/>
          </w:tcPr>
          <w:p w14:paraId="61A691EB"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5.</w:t>
            </w:r>
          </w:p>
        </w:tc>
        <w:tc>
          <w:tcPr>
            <w:tcW w:w="7229" w:type="dxa"/>
          </w:tcPr>
          <w:p w14:paraId="4E38C481" w14:textId="77777777" w:rsidR="000D2623" w:rsidRPr="00B61568" w:rsidRDefault="000D2623" w:rsidP="00F55486">
            <w:pPr>
              <w:jc w:val="both"/>
              <w:rPr>
                <w:color w:val="000000"/>
                <w:sz w:val="24"/>
              </w:rPr>
            </w:pPr>
            <w:r w:rsidRPr="00B61568">
              <w:rPr>
                <w:color w:val="000000"/>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2D7646C" w14:textId="035C0587" w:rsidR="000D2623" w:rsidRPr="008568E5" w:rsidRDefault="000B46F3" w:rsidP="00F55486">
            <w:pPr>
              <w:tabs>
                <w:tab w:val="left" w:pos="709"/>
                <w:tab w:val="left" w:pos="993"/>
              </w:tabs>
              <w:spacing w:line="276" w:lineRule="auto"/>
              <w:jc w:val="center"/>
              <w:rPr>
                <w:sz w:val="24"/>
              </w:rPr>
            </w:pPr>
            <w:r>
              <w:rPr>
                <w:sz w:val="24"/>
              </w:rPr>
              <w:t>6</w:t>
            </w:r>
          </w:p>
        </w:tc>
      </w:tr>
      <w:tr w:rsidR="000D2623" w:rsidRPr="00B61568" w14:paraId="2A12D8C6" w14:textId="77777777" w:rsidTr="00F55486">
        <w:trPr>
          <w:jc w:val="center"/>
        </w:trPr>
        <w:tc>
          <w:tcPr>
            <w:tcW w:w="988" w:type="dxa"/>
          </w:tcPr>
          <w:p w14:paraId="156F73C4"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5.1</w:t>
            </w:r>
          </w:p>
        </w:tc>
        <w:tc>
          <w:tcPr>
            <w:tcW w:w="7229" w:type="dxa"/>
          </w:tcPr>
          <w:p w14:paraId="6FB8DDA6" w14:textId="77777777" w:rsidR="000D2623" w:rsidRPr="00B61568" w:rsidRDefault="000D2623" w:rsidP="00F55486">
            <w:pPr>
              <w:tabs>
                <w:tab w:val="left" w:pos="709"/>
                <w:tab w:val="left" w:pos="993"/>
              </w:tabs>
              <w:spacing w:line="276" w:lineRule="auto"/>
              <w:rPr>
                <w:color w:val="000000"/>
                <w:sz w:val="24"/>
              </w:rPr>
            </w:pPr>
            <w:r w:rsidRPr="00B61568">
              <w:rPr>
                <w:color w:val="000000"/>
                <w:sz w:val="24"/>
              </w:rPr>
              <w:t>Содержание дисциплины</w:t>
            </w:r>
          </w:p>
        </w:tc>
        <w:tc>
          <w:tcPr>
            <w:tcW w:w="1128" w:type="dxa"/>
          </w:tcPr>
          <w:p w14:paraId="221C1308" w14:textId="77B0FFAF" w:rsidR="000D2623" w:rsidRPr="008568E5" w:rsidRDefault="000B46F3" w:rsidP="00F55486">
            <w:pPr>
              <w:tabs>
                <w:tab w:val="left" w:pos="709"/>
                <w:tab w:val="left" w:pos="993"/>
              </w:tabs>
              <w:spacing w:line="276" w:lineRule="auto"/>
              <w:jc w:val="center"/>
              <w:rPr>
                <w:sz w:val="24"/>
              </w:rPr>
            </w:pPr>
            <w:r>
              <w:rPr>
                <w:sz w:val="24"/>
              </w:rPr>
              <w:t>6</w:t>
            </w:r>
          </w:p>
        </w:tc>
      </w:tr>
      <w:tr w:rsidR="000D2623" w:rsidRPr="00B61568" w14:paraId="071049CC" w14:textId="77777777" w:rsidTr="00F55486">
        <w:trPr>
          <w:jc w:val="center"/>
        </w:trPr>
        <w:tc>
          <w:tcPr>
            <w:tcW w:w="988" w:type="dxa"/>
          </w:tcPr>
          <w:p w14:paraId="3012E69E"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5.2</w:t>
            </w:r>
          </w:p>
        </w:tc>
        <w:tc>
          <w:tcPr>
            <w:tcW w:w="7229" w:type="dxa"/>
          </w:tcPr>
          <w:p w14:paraId="60260833" w14:textId="77777777" w:rsidR="000D2623" w:rsidRPr="00B61568" w:rsidRDefault="000D2623" w:rsidP="00F55486">
            <w:pPr>
              <w:tabs>
                <w:tab w:val="left" w:pos="709"/>
                <w:tab w:val="left" w:pos="993"/>
              </w:tabs>
              <w:spacing w:line="276" w:lineRule="auto"/>
              <w:rPr>
                <w:color w:val="000000"/>
                <w:sz w:val="24"/>
              </w:rPr>
            </w:pPr>
            <w:r w:rsidRPr="00B61568">
              <w:rPr>
                <w:color w:val="000000"/>
                <w:sz w:val="24"/>
              </w:rPr>
              <w:t>Учебно-тематический план</w:t>
            </w:r>
          </w:p>
        </w:tc>
        <w:tc>
          <w:tcPr>
            <w:tcW w:w="1128" w:type="dxa"/>
          </w:tcPr>
          <w:p w14:paraId="2E156D56" w14:textId="4DB1C4BF" w:rsidR="000D2623" w:rsidRPr="008568E5" w:rsidRDefault="000B46F3" w:rsidP="00F55486">
            <w:pPr>
              <w:tabs>
                <w:tab w:val="left" w:pos="709"/>
                <w:tab w:val="left" w:pos="993"/>
              </w:tabs>
              <w:spacing w:line="276" w:lineRule="auto"/>
              <w:jc w:val="center"/>
              <w:rPr>
                <w:sz w:val="24"/>
              </w:rPr>
            </w:pPr>
            <w:r>
              <w:rPr>
                <w:sz w:val="24"/>
              </w:rPr>
              <w:t>10</w:t>
            </w:r>
          </w:p>
        </w:tc>
      </w:tr>
      <w:tr w:rsidR="000D2623" w:rsidRPr="00B61568" w14:paraId="7D631053" w14:textId="77777777" w:rsidTr="00F55486">
        <w:trPr>
          <w:jc w:val="center"/>
        </w:trPr>
        <w:tc>
          <w:tcPr>
            <w:tcW w:w="988" w:type="dxa"/>
          </w:tcPr>
          <w:p w14:paraId="16EBCA83"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5.3</w:t>
            </w:r>
          </w:p>
        </w:tc>
        <w:tc>
          <w:tcPr>
            <w:tcW w:w="7229" w:type="dxa"/>
          </w:tcPr>
          <w:p w14:paraId="6EC4CE4A" w14:textId="77777777" w:rsidR="000D2623" w:rsidRPr="00B61568" w:rsidRDefault="000D2623" w:rsidP="00F55486">
            <w:pPr>
              <w:tabs>
                <w:tab w:val="left" w:pos="709"/>
                <w:tab w:val="left" w:pos="993"/>
              </w:tabs>
              <w:spacing w:line="276" w:lineRule="auto"/>
              <w:rPr>
                <w:color w:val="000000"/>
                <w:sz w:val="24"/>
              </w:rPr>
            </w:pPr>
            <w:r w:rsidRPr="00B61568">
              <w:rPr>
                <w:sz w:val="24"/>
                <w:szCs w:val="28"/>
              </w:rPr>
              <w:t>Содержание семинаров, практических занятий</w:t>
            </w:r>
          </w:p>
        </w:tc>
        <w:tc>
          <w:tcPr>
            <w:tcW w:w="1128" w:type="dxa"/>
          </w:tcPr>
          <w:p w14:paraId="0F2AF0C3" w14:textId="250D2D72" w:rsidR="000D2623" w:rsidRPr="008568E5" w:rsidRDefault="00D25000" w:rsidP="000B46F3">
            <w:pPr>
              <w:tabs>
                <w:tab w:val="left" w:pos="709"/>
                <w:tab w:val="left" w:pos="993"/>
              </w:tabs>
              <w:spacing w:line="276" w:lineRule="auto"/>
              <w:jc w:val="center"/>
              <w:rPr>
                <w:sz w:val="24"/>
              </w:rPr>
            </w:pPr>
            <w:r>
              <w:rPr>
                <w:sz w:val="24"/>
              </w:rPr>
              <w:t>1</w:t>
            </w:r>
            <w:r w:rsidR="000B46F3">
              <w:rPr>
                <w:sz w:val="24"/>
              </w:rPr>
              <w:t>1</w:t>
            </w:r>
          </w:p>
        </w:tc>
      </w:tr>
      <w:tr w:rsidR="000D2623" w:rsidRPr="00B61568" w14:paraId="61493C91" w14:textId="77777777" w:rsidTr="00F55486">
        <w:trPr>
          <w:jc w:val="center"/>
        </w:trPr>
        <w:tc>
          <w:tcPr>
            <w:tcW w:w="988" w:type="dxa"/>
          </w:tcPr>
          <w:p w14:paraId="5C7635CA"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6.</w:t>
            </w:r>
          </w:p>
        </w:tc>
        <w:tc>
          <w:tcPr>
            <w:tcW w:w="7229" w:type="dxa"/>
          </w:tcPr>
          <w:p w14:paraId="3DFA671E" w14:textId="77777777" w:rsidR="000D2623" w:rsidRPr="00B61568" w:rsidRDefault="000D2623" w:rsidP="00F55486">
            <w:pPr>
              <w:tabs>
                <w:tab w:val="left" w:pos="709"/>
                <w:tab w:val="left" w:pos="993"/>
              </w:tabs>
              <w:spacing w:line="276" w:lineRule="auto"/>
              <w:jc w:val="both"/>
              <w:rPr>
                <w:color w:val="000000"/>
                <w:sz w:val="24"/>
              </w:rPr>
            </w:pPr>
            <w:r w:rsidRPr="00B61568">
              <w:rPr>
                <w:color w:val="000000"/>
                <w:sz w:val="24"/>
              </w:rPr>
              <w:t>Перечень учебно-методического обеспечения для самостоятельной работы обучающихся по дисциплине</w:t>
            </w:r>
          </w:p>
        </w:tc>
        <w:tc>
          <w:tcPr>
            <w:tcW w:w="1128" w:type="dxa"/>
          </w:tcPr>
          <w:p w14:paraId="4A52B07B" w14:textId="102D33DA" w:rsidR="000D2623" w:rsidRPr="008568E5" w:rsidRDefault="008568E5" w:rsidP="00F55486">
            <w:pPr>
              <w:tabs>
                <w:tab w:val="left" w:pos="709"/>
                <w:tab w:val="left" w:pos="993"/>
              </w:tabs>
              <w:spacing w:line="276" w:lineRule="auto"/>
              <w:jc w:val="center"/>
              <w:rPr>
                <w:sz w:val="24"/>
              </w:rPr>
            </w:pPr>
            <w:r w:rsidRPr="008568E5">
              <w:rPr>
                <w:sz w:val="24"/>
              </w:rPr>
              <w:t>1</w:t>
            </w:r>
            <w:r w:rsidR="00D25000">
              <w:rPr>
                <w:sz w:val="24"/>
              </w:rPr>
              <w:t>2</w:t>
            </w:r>
          </w:p>
        </w:tc>
      </w:tr>
      <w:tr w:rsidR="000D2623" w:rsidRPr="00B61568" w14:paraId="4C86CC06" w14:textId="77777777" w:rsidTr="00F55486">
        <w:trPr>
          <w:jc w:val="center"/>
        </w:trPr>
        <w:tc>
          <w:tcPr>
            <w:tcW w:w="988" w:type="dxa"/>
          </w:tcPr>
          <w:p w14:paraId="51A5775E"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7.</w:t>
            </w:r>
          </w:p>
        </w:tc>
        <w:tc>
          <w:tcPr>
            <w:tcW w:w="7229" w:type="dxa"/>
          </w:tcPr>
          <w:p w14:paraId="53E1322E" w14:textId="77777777" w:rsidR="000D2623" w:rsidRPr="00B61568" w:rsidRDefault="000D2623" w:rsidP="00F55486">
            <w:pPr>
              <w:jc w:val="both"/>
              <w:rPr>
                <w:color w:val="000000"/>
                <w:sz w:val="24"/>
              </w:rPr>
            </w:pPr>
            <w:r w:rsidRPr="00B61568">
              <w:rPr>
                <w:color w:val="000000"/>
                <w:sz w:val="24"/>
              </w:rPr>
              <w:t>Фонд оценочных средств для проведения промежуточной аттестации обучающихся по дисциплине</w:t>
            </w:r>
          </w:p>
        </w:tc>
        <w:tc>
          <w:tcPr>
            <w:tcW w:w="1128" w:type="dxa"/>
          </w:tcPr>
          <w:p w14:paraId="014EF12C" w14:textId="3D256A64" w:rsidR="000D2623" w:rsidRPr="008568E5" w:rsidRDefault="008568E5" w:rsidP="000B46F3">
            <w:pPr>
              <w:tabs>
                <w:tab w:val="left" w:pos="709"/>
                <w:tab w:val="left" w:pos="993"/>
              </w:tabs>
              <w:spacing w:line="276" w:lineRule="auto"/>
              <w:jc w:val="center"/>
              <w:rPr>
                <w:sz w:val="24"/>
              </w:rPr>
            </w:pPr>
            <w:r w:rsidRPr="008568E5">
              <w:rPr>
                <w:sz w:val="24"/>
              </w:rPr>
              <w:t>1</w:t>
            </w:r>
            <w:r w:rsidR="000B46F3">
              <w:rPr>
                <w:sz w:val="24"/>
              </w:rPr>
              <w:t>3</w:t>
            </w:r>
          </w:p>
        </w:tc>
      </w:tr>
      <w:tr w:rsidR="000D2623" w:rsidRPr="00B61568" w14:paraId="510C230D" w14:textId="77777777" w:rsidTr="00F55486">
        <w:trPr>
          <w:jc w:val="center"/>
        </w:trPr>
        <w:tc>
          <w:tcPr>
            <w:tcW w:w="988" w:type="dxa"/>
          </w:tcPr>
          <w:p w14:paraId="6A4DCE02"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8.</w:t>
            </w:r>
          </w:p>
        </w:tc>
        <w:tc>
          <w:tcPr>
            <w:tcW w:w="7229" w:type="dxa"/>
          </w:tcPr>
          <w:p w14:paraId="45E50123" w14:textId="77777777" w:rsidR="000D2623" w:rsidRPr="00B61568" w:rsidRDefault="000D2623" w:rsidP="00F55486">
            <w:pPr>
              <w:jc w:val="both"/>
              <w:rPr>
                <w:color w:val="000000"/>
                <w:sz w:val="24"/>
              </w:rPr>
            </w:pPr>
            <w:r w:rsidRPr="00B61568">
              <w:rPr>
                <w:color w:val="000000"/>
                <w:sz w:val="24"/>
              </w:rPr>
              <w:t>Перечень основной и дополнительной учебной литературы, необходимой для освоения дисциплины</w:t>
            </w:r>
          </w:p>
        </w:tc>
        <w:tc>
          <w:tcPr>
            <w:tcW w:w="1128" w:type="dxa"/>
          </w:tcPr>
          <w:p w14:paraId="7D697075" w14:textId="19AF6916" w:rsidR="000D2623" w:rsidRPr="008568E5" w:rsidRDefault="000B46F3" w:rsidP="00F55486">
            <w:pPr>
              <w:tabs>
                <w:tab w:val="left" w:pos="709"/>
                <w:tab w:val="left" w:pos="993"/>
              </w:tabs>
              <w:spacing w:line="276" w:lineRule="auto"/>
              <w:jc w:val="center"/>
              <w:rPr>
                <w:sz w:val="24"/>
              </w:rPr>
            </w:pPr>
            <w:r>
              <w:rPr>
                <w:sz w:val="24"/>
              </w:rPr>
              <w:t>20</w:t>
            </w:r>
          </w:p>
        </w:tc>
      </w:tr>
      <w:tr w:rsidR="000D2623" w:rsidRPr="00B61568" w14:paraId="2A44EC3C" w14:textId="77777777" w:rsidTr="00F55486">
        <w:trPr>
          <w:jc w:val="center"/>
        </w:trPr>
        <w:tc>
          <w:tcPr>
            <w:tcW w:w="988" w:type="dxa"/>
          </w:tcPr>
          <w:p w14:paraId="59A98EF3"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9.</w:t>
            </w:r>
          </w:p>
        </w:tc>
        <w:tc>
          <w:tcPr>
            <w:tcW w:w="7229" w:type="dxa"/>
          </w:tcPr>
          <w:p w14:paraId="58DDE953" w14:textId="77777777" w:rsidR="000D2623" w:rsidRPr="00B61568" w:rsidRDefault="000D2623" w:rsidP="00F55486">
            <w:pPr>
              <w:jc w:val="both"/>
              <w:rPr>
                <w:color w:val="000000"/>
                <w:sz w:val="24"/>
              </w:rPr>
            </w:pPr>
            <w:r w:rsidRPr="00B61568">
              <w:rPr>
                <w:color w:val="000000"/>
                <w:sz w:val="24"/>
              </w:rPr>
              <w:t>Перечень ресурсов информационно-телекоммуникационной сети «Интернет», необходимых для освоения дисциплины</w:t>
            </w:r>
          </w:p>
        </w:tc>
        <w:tc>
          <w:tcPr>
            <w:tcW w:w="1128" w:type="dxa"/>
          </w:tcPr>
          <w:p w14:paraId="544D0851" w14:textId="76BA1AB8" w:rsidR="000D2623" w:rsidRPr="008568E5" w:rsidRDefault="008568E5" w:rsidP="000B46F3">
            <w:pPr>
              <w:tabs>
                <w:tab w:val="left" w:pos="709"/>
                <w:tab w:val="left" w:pos="993"/>
              </w:tabs>
              <w:spacing w:line="276" w:lineRule="auto"/>
              <w:jc w:val="center"/>
              <w:rPr>
                <w:sz w:val="24"/>
              </w:rPr>
            </w:pPr>
            <w:r w:rsidRPr="008568E5">
              <w:rPr>
                <w:sz w:val="24"/>
              </w:rPr>
              <w:t>2</w:t>
            </w:r>
            <w:r w:rsidR="000B46F3">
              <w:rPr>
                <w:sz w:val="24"/>
              </w:rPr>
              <w:t>1</w:t>
            </w:r>
          </w:p>
        </w:tc>
      </w:tr>
      <w:tr w:rsidR="000D2623" w:rsidRPr="00B61568" w14:paraId="6DC01487" w14:textId="77777777" w:rsidTr="00F55486">
        <w:trPr>
          <w:jc w:val="center"/>
        </w:trPr>
        <w:tc>
          <w:tcPr>
            <w:tcW w:w="988" w:type="dxa"/>
          </w:tcPr>
          <w:p w14:paraId="31278759"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10.</w:t>
            </w:r>
          </w:p>
        </w:tc>
        <w:tc>
          <w:tcPr>
            <w:tcW w:w="7229" w:type="dxa"/>
          </w:tcPr>
          <w:p w14:paraId="54803B18" w14:textId="77777777" w:rsidR="000D2623" w:rsidRPr="00B61568" w:rsidRDefault="000D2623" w:rsidP="00F55486">
            <w:pPr>
              <w:tabs>
                <w:tab w:val="left" w:pos="709"/>
                <w:tab w:val="left" w:pos="993"/>
              </w:tabs>
              <w:spacing w:line="276" w:lineRule="auto"/>
              <w:jc w:val="both"/>
              <w:rPr>
                <w:color w:val="000000"/>
                <w:sz w:val="24"/>
              </w:rPr>
            </w:pPr>
            <w:r w:rsidRPr="00B61568">
              <w:rPr>
                <w:color w:val="000000"/>
                <w:sz w:val="24"/>
              </w:rPr>
              <w:t>Методические указания для обучающихся по освоению дисциплины</w:t>
            </w:r>
          </w:p>
        </w:tc>
        <w:tc>
          <w:tcPr>
            <w:tcW w:w="1128" w:type="dxa"/>
          </w:tcPr>
          <w:p w14:paraId="5667F8C9" w14:textId="341492B6" w:rsidR="000D2623" w:rsidRPr="008568E5" w:rsidRDefault="008568E5" w:rsidP="000B46F3">
            <w:pPr>
              <w:tabs>
                <w:tab w:val="left" w:pos="709"/>
                <w:tab w:val="left" w:pos="993"/>
              </w:tabs>
              <w:spacing w:line="276" w:lineRule="auto"/>
              <w:jc w:val="center"/>
              <w:rPr>
                <w:sz w:val="24"/>
              </w:rPr>
            </w:pPr>
            <w:r w:rsidRPr="008568E5">
              <w:rPr>
                <w:sz w:val="24"/>
              </w:rPr>
              <w:t>2</w:t>
            </w:r>
            <w:r w:rsidR="000B46F3">
              <w:rPr>
                <w:sz w:val="24"/>
              </w:rPr>
              <w:t>2</w:t>
            </w:r>
          </w:p>
        </w:tc>
      </w:tr>
      <w:tr w:rsidR="000D2623" w:rsidRPr="00B61568" w14:paraId="5D7D1926" w14:textId="77777777" w:rsidTr="00F55486">
        <w:trPr>
          <w:jc w:val="center"/>
        </w:trPr>
        <w:tc>
          <w:tcPr>
            <w:tcW w:w="988" w:type="dxa"/>
          </w:tcPr>
          <w:p w14:paraId="7CE07341"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11.</w:t>
            </w:r>
          </w:p>
        </w:tc>
        <w:tc>
          <w:tcPr>
            <w:tcW w:w="7229" w:type="dxa"/>
          </w:tcPr>
          <w:p w14:paraId="49B27A53" w14:textId="33C1F39C" w:rsidR="000D2623" w:rsidRPr="00B61568" w:rsidRDefault="000D2623" w:rsidP="00F55486">
            <w:pPr>
              <w:jc w:val="both"/>
              <w:rPr>
                <w:color w:val="000000"/>
                <w:sz w:val="24"/>
              </w:rPr>
            </w:pPr>
            <w:r w:rsidRPr="00B61568">
              <w:rPr>
                <w:color w:val="000000"/>
                <w:sz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27E68">
              <w:rPr>
                <w:color w:val="000000"/>
                <w:sz w:val="24"/>
              </w:rPr>
              <w:t xml:space="preserve">очных систем </w:t>
            </w:r>
          </w:p>
        </w:tc>
        <w:tc>
          <w:tcPr>
            <w:tcW w:w="1128" w:type="dxa"/>
          </w:tcPr>
          <w:p w14:paraId="5F0BA9C7" w14:textId="4DCAD790" w:rsidR="000D2623" w:rsidRPr="008568E5" w:rsidRDefault="008568E5" w:rsidP="000B46F3">
            <w:pPr>
              <w:tabs>
                <w:tab w:val="left" w:pos="709"/>
                <w:tab w:val="left" w:pos="993"/>
              </w:tabs>
              <w:spacing w:line="276" w:lineRule="auto"/>
              <w:jc w:val="center"/>
              <w:rPr>
                <w:sz w:val="24"/>
              </w:rPr>
            </w:pPr>
            <w:r w:rsidRPr="008568E5">
              <w:rPr>
                <w:sz w:val="24"/>
              </w:rPr>
              <w:t>2</w:t>
            </w:r>
            <w:r w:rsidR="000B46F3">
              <w:rPr>
                <w:sz w:val="24"/>
              </w:rPr>
              <w:t>3</w:t>
            </w:r>
          </w:p>
        </w:tc>
      </w:tr>
      <w:tr w:rsidR="000D2623" w:rsidRPr="00B61568" w14:paraId="6FCDFDF0" w14:textId="77777777" w:rsidTr="00F55486">
        <w:trPr>
          <w:jc w:val="center"/>
        </w:trPr>
        <w:tc>
          <w:tcPr>
            <w:tcW w:w="988" w:type="dxa"/>
          </w:tcPr>
          <w:p w14:paraId="233AA930" w14:textId="77777777" w:rsidR="000D2623" w:rsidRPr="00B61568" w:rsidRDefault="000D2623" w:rsidP="00F55486">
            <w:pPr>
              <w:tabs>
                <w:tab w:val="left" w:pos="709"/>
                <w:tab w:val="left" w:pos="993"/>
              </w:tabs>
              <w:spacing w:line="276" w:lineRule="auto"/>
              <w:jc w:val="center"/>
              <w:rPr>
                <w:color w:val="000000"/>
                <w:sz w:val="24"/>
              </w:rPr>
            </w:pPr>
            <w:r w:rsidRPr="00B61568">
              <w:rPr>
                <w:color w:val="000000"/>
                <w:sz w:val="24"/>
              </w:rPr>
              <w:t>12.</w:t>
            </w:r>
          </w:p>
        </w:tc>
        <w:tc>
          <w:tcPr>
            <w:tcW w:w="7229" w:type="dxa"/>
          </w:tcPr>
          <w:p w14:paraId="1C795CDF" w14:textId="77777777" w:rsidR="000D2623" w:rsidRPr="00B61568" w:rsidRDefault="000D2623" w:rsidP="00F55486">
            <w:pPr>
              <w:tabs>
                <w:tab w:val="left" w:pos="709"/>
                <w:tab w:val="left" w:pos="993"/>
              </w:tabs>
              <w:spacing w:line="276" w:lineRule="auto"/>
              <w:jc w:val="both"/>
              <w:rPr>
                <w:color w:val="000000"/>
                <w:sz w:val="24"/>
              </w:rPr>
            </w:pPr>
            <w:r w:rsidRPr="00B61568">
              <w:rPr>
                <w:color w:val="000000"/>
                <w:sz w:val="24"/>
              </w:rPr>
              <w:t>Описание материально-технической базы, необходимой для осуществления образовательного процесса по дисциплине</w:t>
            </w:r>
          </w:p>
        </w:tc>
        <w:tc>
          <w:tcPr>
            <w:tcW w:w="1128" w:type="dxa"/>
          </w:tcPr>
          <w:p w14:paraId="76ECA6F5" w14:textId="1521C442" w:rsidR="000D2623" w:rsidRPr="008568E5" w:rsidRDefault="008568E5" w:rsidP="000B46F3">
            <w:pPr>
              <w:tabs>
                <w:tab w:val="left" w:pos="709"/>
                <w:tab w:val="left" w:pos="993"/>
              </w:tabs>
              <w:spacing w:line="276" w:lineRule="auto"/>
              <w:jc w:val="center"/>
              <w:rPr>
                <w:sz w:val="24"/>
              </w:rPr>
            </w:pPr>
            <w:r w:rsidRPr="008568E5">
              <w:rPr>
                <w:sz w:val="24"/>
              </w:rPr>
              <w:t>2</w:t>
            </w:r>
            <w:r w:rsidR="000B46F3">
              <w:rPr>
                <w:sz w:val="24"/>
              </w:rPr>
              <w:t>4</w:t>
            </w:r>
          </w:p>
        </w:tc>
      </w:tr>
    </w:tbl>
    <w:p w14:paraId="4C93C09F" w14:textId="77777777" w:rsidR="000D2623" w:rsidRDefault="000D2623" w:rsidP="000D2623">
      <w:pPr>
        <w:jc w:val="both"/>
        <w:rPr>
          <w:rFonts w:eastAsia="Courier New"/>
          <w:b/>
          <w:bCs/>
          <w:sz w:val="28"/>
          <w:szCs w:val="24"/>
        </w:rPr>
      </w:pPr>
    </w:p>
    <w:p w14:paraId="5B5164E8" w14:textId="77777777" w:rsidR="000D2623" w:rsidRDefault="000D2623" w:rsidP="000D2623">
      <w:pPr>
        <w:jc w:val="both"/>
        <w:rPr>
          <w:b/>
          <w:bCs/>
          <w:sz w:val="28"/>
        </w:rPr>
      </w:pPr>
    </w:p>
    <w:p w14:paraId="5C990D9E" w14:textId="77777777" w:rsidR="000D2623" w:rsidRDefault="000D2623" w:rsidP="000D2623">
      <w:pPr>
        <w:jc w:val="both"/>
        <w:rPr>
          <w:b/>
          <w:bCs/>
          <w:sz w:val="28"/>
        </w:rPr>
      </w:pPr>
    </w:p>
    <w:p w14:paraId="76AC5178" w14:textId="77777777" w:rsidR="000D2623" w:rsidRDefault="000D2623" w:rsidP="000D2623">
      <w:pPr>
        <w:jc w:val="both"/>
        <w:rPr>
          <w:b/>
          <w:bCs/>
          <w:sz w:val="28"/>
        </w:rPr>
      </w:pPr>
    </w:p>
    <w:p w14:paraId="4BBE5816" w14:textId="77777777" w:rsidR="000D2623" w:rsidRDefault="000D2623" w:rsidP="000D2623">
      <w:pPr>
        <w:jc w:val="both"/>
        <w:rPr>
          <w:b/>
          <w:bCs/>
          <w:sz w:val="28"/>
        </w:rPr>
      </w:pPr>
    </w:p>
    <w:p w14:paraId="6046289F" w14:textId="77777777" w:rsidR="000D2623" w:rsidRDefault="000D2623" w:rsidP="000D2623">
      <w:pPr>
        <w:jc w:val="both"/>
        <w:rPr>
          <w:rFonts w:ascii="Courier New" w:hAnsi="Courier New" w:cs="Courier New"/>
          <w:sz w:val="24"/>
        </w:rPr>
      </w:pPr>
    </w:p>
    <w:p w14:paraId="7E91336D" w14:textId="77777777" w:rsidR="000D2623" w:rsidRDefault="000D2623" w:rsidP="000D2623">
      <w:pPr>
        <w:pStyle w:val="1"/>
        <w:spacing w:before="72"/>
        <w:ind w:left="0" w:right="791" w:firstLine="787"/>
        <w:jc w:val="center"/>
      </w:pPr>
    </w:p>
    <w:p w14:paraId="236ECA5F" w14:textId="77777777" w:rsidR="000D2623" w:rsidRDefault="000D2623" w:rsidP="000D2623">
      <w:pPr>
        <w:pStyle w:val="1"/>
        <w:spacing w:before="72"/>
        <w:ind w:left="0" w:right="791" w:firstLine="787"/>
        <w:jc w:val="center"/>
      </w:pPr>
    </w:p>
    <w:p w14:paraId="6C565608" w14:textId="77777777" w:rsidR="000D2623" w:rsidRDefault="000D2623" w:rsidP="000D2623">
      <w:pPr>
        <w:pStyle w:val="1"/>
        <w:spacing w:before="72"/>
        <w:ind w:left="0" w:right="791" w:firstLine="787"/>
        <w:jc w:val="center"/>
      </w:pPr>
    </w:p>
    <w:p w14:paraId="472F6199" w14:textId="7D8DC512" w:rsidR="00BB2B28" w:rsidRDefault="00BB2B28" w:rsidP="000D2623">
      <w:pPr>
        <w:pStyle w:val="1"/>
        <w:spacing w:before="72"/>
        <w:ind w:left="0" w:right="791" w:firstLine="787"/>
        <w:jc w:val="center"/>
      </w:pPr>
    </w:p>
    <w:p w14:paraId="42CE3415" w14:textId="7BB0DCDF" w:rsidR="004C20CB" w:rsidRDefault="004C20CB" w:rsidP="000D2623">
      <w:pPr>
        <w:pStyle w:val="1"/>
        <w:spacing w:before="72"/>
        <w:ind w:left="0" w:right="791" w:firstLine="787"/>
        <w:jc w:val="center"/>
      </w:pPr>
    </w:p>
    <w:p w14:paraId="4B164FA5" w14:textId="31FA57DE" w:rsidR="004C20CB" w:rsidRDefault="004C20CB" w:rsidP="000D2623">
      <w:pPr>
        <w:pStyle w:val="1"/>
        <w:spacing w:before="72"/>
        <w:ind w:left="0" w:right="791" w:firstLine="787"/>
        <w:jc w:val="center"/>
      </w:pPr>
    </w:p>
    <w:p w14:paraId="6C099AD7" w14:textId="77777777" w:rsidR="004C20CB" w:rsidRDefault="004C20CB" w:rsidP="000D2623">
      <w:pPr>
        <w:pStyle w:val="1"/>
        <w:spacing w:before="72"/>
        <w:ind w:left="0" w:right="791" w:firstLine="787"/>
        <w:jc w:val="center"/>
      </w:pPr>
    </w:p>
    <w:p w14:paraId="3983752F" w14:textId="33C383AE" w:rsidR="008370DB" w:rsidRDefault="008370DB" w:rsidP="000D2623">
      <w:pPr>
        <w:pStyle w:val="1"/>
        <w:spacing w:before="72"/>
        <w:ind w:left="0" w:right="791" w:firstLine="787"/>
        <w:jc w:val="center"/>
      </w:pPr>
    </w:p>
    <w:p w14:paraId="4A0984EB" w14:textId="77777777" w:rsidR="000D2623" w:rsidRDefault="000D2623" w:rsidP="000D2623">
      <w:pPr>
        <w:pStyle w:val="a5"/>
        <w:tabs>
          <w:tab w:val="left" w:pos="284"/>
        </w:tabs>
        <w:ind w:left="0"/>
        <w:rPr>
          <w:b/>
          <w:sz w:val="28"/>
        </w:rPr>
      </w:pPr>
      <w:r>
        <w:rPr>
          <w:b/>
          <w:sz w:val="28"/>
        </w:rPr>
        <w:t>1.</w:t>
      </w:r>
      <w:r w:rsidRPr="007D2BCD">
        <w:rPr>
          <w:b/>
          <w:sz w:val="28"/>
        </w:rPr>
        <w:t xml:space="preserve"> Наименование</w:t>
      </w:r>
      <w:r w:rsidRPr="007D2BCD">
        <w:rPr>
          <w:b/>
          <w:spacing w:val="-1"/>
          <w:sz w:val="28"/>
        </w:rPr>
        <w:t xml:space="preserve"> </w:t>
      </w:r>
      <w:r w:rsidRPr="007D2BCD">
        <w:rPr>
          <w:b/>
          <w:sz w:val="28"/>
        </w:rPr>
        <w:t xml:space="preserve">дисциплины </w:t>
      </w:r>
    </w:p>
    <w:p w14:paraId="6A3CF613" w14:textId="512BFA38" w:rsidR="000D2623" w:rsidRPr="00842703" w:rsidRDefault="00F86142" w:rsidP="000D2623">
      <w:pPr>
        <w:tabs>
          <w:tab w:val="left" w:pos="1015"/>
        </w:tabs>
        <w:rPr>
          <w:sz w:val="28"/>
        </w:rPr>
      </w:pPr>
      <w:r>
        <w:rPr>
          <w:sz w:val="28"/>
          <w:szCs w:val="28"/>
        </w:rPr>
        <w:t>«</w:t>
      </w:r>
      <w:r w:rsidR="009A4ECB" w:rsidRPr="009A4ECB">
        <w:rPr>
          <w:bCs/>
          <w:sz w:val="28"/>
          <w:szCs w:val="28"/>
        </w:rPr>
        <w:t xml:space="preserve">Социология </w:t>
      </w:r>
      <w:r w:rsidR="00267E05">
        <w:rPr>
          <w:bCs/>
          <w:sz w:val="28"/>
          <w:szCs w:val="28"/>
        </w:rPr>
        <w:t>рисков</w:t>
      </w:r>
      <w:r>
        <w:rPr>
          <w:sz w:val="28"/>
          <w:szCs w:val="28"/>
        </w:rPr>
        <w:t>»</w:t>
      </w:r>
    </w:p>
    <w:p w14:paraId="3FB9146A" w14:textId="77777777" w:rsidR="000D2623" w:rsidRDefault="000D2623" w:rsidP="000D2623">
      <w:pPr>
        <w:pStyle w:val="a3"/>
        <w:ind w:firstLine="709"/>
        <w:jc w:val="both"/>
        <w:rPr>
          <w:b/>
          <w:sz w:val="34"/>
        </w:rPr>
      </w:pPr>
    </w:p>
    <w:p w14:paraId="3A50F45C" w14:textId="77777777" w:rsidR="00836E30" w:rsidRDefault="000D2623" w:rsidP="00F86142">
      <w:pPr>
        <w:pStyle w:val="a3"/>
        <w:jc w:val="both"/>
        <w:rPr>
          <w:b/>
          <w:szCs w:val="22"/>
        </w:rPr>
      </w:pPr>
      <w:bookmarkStart w:id="2" w:name="_Toc24402148"/>
      <w:r w:rsidRPr="00F86142">
        <w:rPr>
          <w:b/>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EBB3CB2" w14:textId="77777777" w:rsidR="00836E30" w:rsidRPr="00E53E44" w:rsidRDefault="00836E30" w:rsidP="00214017">
      <w:pPr>
        <w:pStyle w:val="a3"/>
        <w:ind w:firstLine="709"/>
        <w:rPr>
          <w:b/>
          <w:sz w:val="16"/>
        </w:rPr>
      </w:pPr>
    </w:p>
    <w:tbl>
      <w:tblPr>
        <w:tblStyle w:val="TableNormal"/>
        <w:tblW w:w="978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2268"/>
        <w:gridCol w:w="2411"/>
        <w:gridCol w:w="3969"/>
      </w:tblGrid>
      <w:tr w:rsidR="00424A1E" w:rsidRPr="00424A1E" w14:paraId="5D5470AF" w14:textId="77777777" w:rsidTr="00CC65D2">
        <w:trPr>
          <w:trHeight w:val="1072"/>
        </w:trPr>
        <w:tc>
          <w:tcPr>
            <w:tcW w:w="1134" w:type="dxa"/>
          </w:tcPr>
          <w:p w14:paraId="00145940" w14:textId="3D9DF0D5" w:rsidR="00836E30" w:rsidRPr="00424A1E" w:rsidRDefault="00993DB9" w:rsidP="005D261A">
            <w:pPr>
              <w:pStyle w:val="TableParagraph"/>
              <w:ind w:left="136" w:right="-6"/>
              <w:jc w:val="both"/>
              <w:rPr>
                <w:b/>
                <w:sz w:val="24"/>
              </w:rPr>
            </w:pPr>
            <w:r w:rsidRPr="00424A1E">
              <w:rPr>
                <w:b/>
                <w:sz w:val="24"/>
              </w:rPr>
              <w:t>Код компе</w:t>
            </w:r>
            <w:r w:rsidR="0086045C" w:rsidRPr="00424A1E">
              <w:rPr>
                <w:b/>
                <w:sz w:val="24"/>
              </w:rPr>
              <w:t>тенц</w:t>
            </w:r>
            <w:r w:rsidRPr="00424A1E">
              <w:rPr>
                <w:b/>
                <w:sz w:val="24"/>
              </w:rPr>
              <w:t>ии</w:t>
            </w:r>
          </w:p>
        </w:tc>
        <w:tc>
          <w:tcPr>
            <w:tcW w:w="2268" w:type="dxa"/>
          </w:tcPr>
          <w:p w14:paraId="27B0A4E6" w14:textId="77777777" w:rsidR="00836E30" w:rsidRPr="00424A1E" w:rsidRDefault="00993DB9" w:rsidP="005D261A">
            <w:pPr>
              <w:pStyle w:val="TableParagraph"/>
              <w:ind w:left="107"/>
              <w:jc w:val="both"/>
              <w:rPr>
                <w:b/>
                <w:sz w:val="24"/>
              </w:rPr>
            </w:pPr>
            <w:r w:rsidRPr="00424A1E">
              <w:rPr>
                <w:b/>
                <w:sz w:val="24"/>
              </w:rPr>
              <w:t>Наименование компетенции</w:t>
            </w:r>
          </w:p>
        </w:tc>
        <w:tc>
          <w:tcPr>
            <w:tcW w:w="2411" w:type="dxa"/>
          </w:tcPr>
          <w:p w14:paraId="3EB2CB52" w14:textId="77777777" w:rsidR="00836E30" w:rsidRPr="00424A1E" w:rsidRDefault="00993DB9" w:rsidP="005D261A">
            <w:pPr>
              <w:pStyle w:val="TableParagraph"/>
              <w:ind w:left="140" w:right="95"/>
              <w:jc w:val="both"/>
              <w:rPr>
                <w:b/>
                <w:sz w:val="24"/>
              </w:rPr>
            </w:pPr>
            <w:r w:rsidRPr="00424A1E">
              <w:rPr>
                <w:b/>
                <w:sz w:val="24"/>
              </w:rPr>
              <w:t>Индикаторы достижения компетенции</w:t>
            </w:r>
            <w:r w:rsidR="0019639A" w:rsidRPr="00424A1E">
              <w:rPr>
                <w:rStyle w:val="aa"/>
                <w:b/>
                <w:sz w:val="24"/>
              </w:rPr>
              <w:footnoteReference w:id="1"/>
            </w:r>
          </w:p>
        </w:tc>
        <w:tc>
          <w:tcPr>
            <w:tcW w:w="3969" w:type="dxa"/>
          </w:tcPr>
          <w:p w14:paraId="6C2EE001" w14:textId="77777777" w:rsidR="00836E30" w:rsidRPr="00424A1E" w:rsidRDefault="00993DB9" w:rsidP="005D261A">
            <w:pPr>
              <w:pStyle w:val="TableParagraph"/>
              <w:ind w:left="32" w:right="143"/>
              <w:jc w:val="both"/>
              <w:rPr>
                <w:b/>
                <w:sz w:val="24"/>
              </w:rPr>
            </w:pPr>
            <w:r w:rsidRPr="00424A1E">
              <w:rPr>
                <w:b/>
                <w:sz w:val="24"/>
              </w:rPr>
              <w:t>Результаты</w:t>
            </w:r>
            <w:r w:rsidRPr="00424A1E">
              <w:rPr>
                <w:b/>
                <w:sz w:val="24"/>
              </w:rPr>
              <w:tab/>
            </w:r>
            <w:r w:rsidR="0086045C" w:rsidRPr="00424A1E">
              <w:rPr>
                <w:b/>
                <w:spacing w:val="-3"/>
                <w:sz w:val="24"/>
              </w:rPr>
              <w:t xml:space="preserve">обучения </w:t>
            </w:r>
            <w:r w:rsidRPr="00424A1E">
              <w:rPr>
                <w:b/>
                <w:sz w:val="24"/>
              </w:rPr>
              <w:t>(владения</w:t>
            </w:r>
            <w:r w:rsidR="0019639A" w:rsidRPr="00424A1E">
              <w:rPr>
                <w:rStyle w:val="aa"/>
                <w:b/>
                <w:sz w:val="24"/>
              </w:rPr>
              <w:footnoteReference w:id="2"/>
            </w:r>
            <w:r w:rsidRPr="00424A1E">
              <w:rPr>
                <w:b/>
                <w:sz w:val="24"/>
              </w:rPr>
              <w:t>, умения и</w:t>
            </w:r>
            <w:r w:rsidR="0086045C" w:rsidRPr="00424A1E">
              <w:rPr>
                <w:b/>
                <w:sz w:val="24"/>
              </w:rPr>
              <w:t xml:space="preserve"> </w:t>
            </w:r>
            <w:r w:rsidRPr="00424A1E">
              <w:rPr>
                <w:b/>
                <w:sz w:val="24"/>
              </w:rPr>
              <w:t>знания), соотнесенные с компетенциями/индикатор</w:t>
            </w:r>
            <w:r w:rsidR="0086045C" w:rsidRPr="00424A1E">
              <w:rPr>
                <w:b/>
                <w:sz w:val="24"/>
              </w:rPr>
              <w:t xml:space="preserve">ами </w:t>
            </w:r>
            <w:r w:rsidRPr="00424A1E">
              <w:rPr>
                <w:b/>
                <w:spacing w:val="-3"/>
                <w:sz w:val="24"/>
              </w:rPr>
              <w:t xml:space="preserve">достижения </w:t>
            </w:r>
            <w:r w:rsidRPr="00424A1E">
              <w:rPr>
                <w:b/>
                <w:sz w:val="24"/>
              </w:rPr>
              <w:t>компетенции</w:t>
            </w:r>
          </w:p>
        </w:tc>
      </w:tr>
      <w:tr w:rsidR="00BE5567" w:rsidRPr="00424A1E" w14:paraId="0D9E399F" w14:textId="77777777" w:rsidTr="00CC65D2">
        <w:trPr>
          <w:trHeight w:val="776"/>
        </w:trPr>
        <w:tc>
          <w:tcPr>
            <w:tcW w:w="1134" w:type="dxa"/>
            <w:vMerge w:val="restart"/>
          </w:tcPr>
          <w:p w14:paraId="5889F820" w14:textId="668EF8FE" w:rsidR="00BE5567" w:rsidRPr="00424A1E" w:rsidRDefault="00BE5567" w:rsidP="00B12315">
            <w:pPr>
              <w:pStyle w:val="TableParagraph"/>
              <w:ind w:left="293" w:hanging="157"/>
              <w:jc w:val="both"/>
              <w:rPr>
                <w:b/>
                <w:sz w:val="24"/>
              </w:rPr>
            </w:pPr>
            <w:r w:rsidRPr="00424A1E">
              <w:rPr>
                <w:b/>
                <w:sz w:val="24"/>
              </w:rPr>
              <w:t>ПК</w:t>
            </w:r>
            <w:r>
              <w:rPr>
                <w:b/>
                <w:sz w:val="24"/>
              </w:rPr>
              <w:t>Н</w:t>
            </w:r>
            <w:r w:rsidRPr="00424A1E">
              <w:rPr>
                <w:b/>
                <w:sz w:val="24"/>
              </w:rPr>
              <w:t>-</w:t>
            </w:r>
            <w:r>
              <w:rPr>
                <w:b/>
                <w:sz w:val="24"/>
              </w:rPr>
              <w:t>10</w:t>
            </w:r>
            <w:r>
              <w:rPr>
                <w:b/>
                <w:sz w:val="24"/>
              </w:rPr>
              <w:br/>
            </w:r>
          </w:p>
        </w:tc>
        <w:tc>
          <w:tcPr>
            <w:tcW w:w="2268" w:type="dxa"/>
            <w:vMerge w:val="restart"/>
          </w:tcPr>
          <w:p w14:paraId="4000B885" w14:textId="6DDFB573" w:rsidR="00BE5567" w:rsidRPr="00BE5567" w:rsidRDefault="00BE5567" w:rsidP="0034620E">
            <w:pPr>
              <w:pStyle w:val="TableParagraph"/>
              <w:ind w:left="107" w:right="138"/>
              <w:jc w:val="both"/>
              <w:rPr>
                <w:bCs/>
                <w:sz w:val="24"/>
              </w:rPr>
            </w:pPr>
            <w:r w:rsidRPr="00BE5567">
              <w:rPr>
                <w:bCs/>
                <w:sz w:val="24"/>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411" w:type="dxa"/>
          </w:tcPr>
          <w:p w14:paraId="76B3986F" w14:textId="6564B527" w:rsidR="00BE5567" w:rsidRPr="00BE5567" w:rsidRDefault="00BE5567" w:rsidP="005D261A">
            <w:pPr>
              <w:pStyle w:val="TableParagraph"/>
              <w:ind w:left="140" w:right="95"/>
              <w:jc w:val="both"/>
              <w:rPr>
                <w:bCs/>
                <w:sz w:val="24"/>
              </w:rPr>
            </w:pPr>
            <w:r w:rsidRPr="00BE5567">
              <w:rPr>
                <w:bCs/>
                <w:sz w:val="24"/>
              </w:rPr>
              <w:t>1.</w:t>
            </w:r>
            <w:r>
              <w:rPr>
                <w:bCs/>
                <w:sz w:val="24"/>
              </w:rPr>
              <w:t xml:space="preserve"> </w:t>
            </w:r>
            <w:r w:rsidRPr="00BE5567">
              <w:rPr>
                <w:bCs/>
                <w:sz w:val="24"/>
              </w:rPr>
              <w:t>Демонстрирует владение методами нахождения актуальных данных и значимых проблем в сфере управления, экономики и финансов</w:t>
            </w:r>
          </w:p>
        </w:tc>
        <w:tc>
          <w:tcPr>
            <w:tcW w:w="3969" w:type="dxa"/>
          </w:tcPr>
          <w:p w14:paraId="510D2D92" w14:textId="6299324C" w:rsidR="00BE5567" w:rsidRDefault="00BE5567" w:rsidP="0034620E">
            <w:pPr>
              <w:pStyle w:val="TableParagraph"/>
              <w:ind w:left="105" w:right="97"/>
              <w:jc w:val="both"/>
              <w:rPr>
                <w:b/>
                <w:bCs/>
                <w:sz w:val="24"/>
                <w:lang w:eastAsia="en-US"/>
              </w:rPr>
            </w:pPr>
            <w:r>
              <w:rPr>
                <w:b/>
                <w:bCs/>
                <w:sz w:val="24"/>
                <w:lang w:eastAsia="en-US"/>
              </w:rPr>
              <w:t>знать:</w:t>
            </w:r>
            <w:r w:rsidR="009A61B9">
              <w:rPr>
                <w:b/>
                <w:bCs/>
                <w:sz w:val="24"/>
                <w:lang w:eastAsia="en-US"/>
              </w:rPr>
              <w:t xml:space="preserve"> </w:t>
            </w:r>
            <w:r w:rsidR="009A61B9" w:rsidRPr="00BE5567">
              <w:rPr>
                <w:bCs/>
                <w:sz w:val="24"/>
              </w:rPr>
              <w:t>метод</w:t>
            </w:r>
            <w:r w:rsidR="009A61B9">
              <w:rPr>
                <w:bCs/>
                <w:sz w:val="24"/>
              </w:rPr>
              <w:t xml:space="preserve">ы </w:t>
            </w:r>
            <w:r w:rsidR="0008017F">
              <w:rPr>
                <w:bCs/>
                <w:sz w:val="24"/>
              </w:rPr>
              <w:t xml:space="preserve">выявления </w:t>
            </w:r>
            <w:r w:rsidR="009A61B9" w:rsidRPr="00BE5567">
              <w:rPr>
                <w:bCs/>
                <w:sz w:val="24"/>
              </w:rPr>
              <w:t xml:space="preserve">актуальных и значимых </w:t>
            </w:r>
            <w:r w:rsidR="009A61B9">
              <w:rPr>
                <w:bCs/>
                <w:sz w:val="24"/>
              </w:rPr>
              <w:t xml:space="preserve">рисков </w:t>
            </w:r>
            <w:r w:rsidR="009A61B9" w:rsidRPr="00BE5567">
              <w:rPr>
                <w:bCs/>
                <w:sz w:val="24"/>
              </w:rPr>
              <w:t>в сфере управления, экономики и финансов</w:t>
            </w:r>
          </w:p>
          <w:p w14:paraId="62EBDD86" w14:textId="5F9C67E5" w:rsidR="00BE5567" w:rsidRPr="00BE5567" w:rsidRDefault="00BE5567" w:rsidP="0008017F">
            <w:pPr>
              <w:pStyle w:val="TableParagraph"/>
              <w:ind w:left="105" w:right="97"/>
              <w:jc w:val="both"/>
              <w:rPr>
                <w:b/>
                <w:bCs/>
                <w:sz w:val="24"/>
                <w:lang w:eastAsia="en-US"/>
              </w:rPr>
            </w:pPr>
            <w:r>
              <w:rPr>
                <w:b/>
                <w:bCs/>
                <w:sz w:val="24"/>
                <w:lang w:eastAsia="en-US"/>
              </w:rPr>
              <w:t xml:space="preserve">уметь: </w:t>
            </w:r>
            <w:r w:rsidR="009A61B9" w:rsidRPr="009A61B9">
              <w:rPr>
                <w:bCs/>
                <w:sz w:val="24"/>
                <w:lang w:eastAsia="en-US"/>
              </w:rPr>
              <w:t>различными методами</w:t>
            </w:r>
            <w:r w:rsidR="009A61B9">
              <w:rPr>
                <w:b/>
                <w:bCs/>
                <w:sz w:val="24"/>
                <w:lang w:eastAsia="en-US"/>
              </w:rPr>
              <w:t xml:space="preserve">  </w:t>
            </w:r>
            <w:r w:rsidR="009A61B9">
              <w:rPr>
                <w:bCs/>
                <w:sz w:val="24"/>
              </w:rPr>
              <w:t>находить актуальные и з</w:t>
            </w:r>
            <w:r w:rsidR="009A61B9" w:rsidRPr="00BE5567">
              <w:rPr>
                <w:bCs/>
                <w:sz w:val="24"/>
              </w:rPr>
              <w:t>начимы</w:t>
            </w:r>
            <w:r w:rsidR="009A61B9">
              <w:rPr>
                <w:bCs/>
                <w:sz w:val="24"/>
              </w:rPr>
              <w:t>е</w:t>
            </w:r>
            <w:r w:rsidR="009A61B9" w:rsidRPr="00BE5567">
              <w:rPr>
                <w:bCs/>
                <w:sz w:val="24"/>
              </w:rPr>
              <w:t xml:space="preserve"> </w:t>
            </w:r>
            <w:r w:rsidR="009A61B9">
              <w:rPr>
                <w:bCs/>
                <w:sz w:val="24"/>
              </w:rPr>
              <w:t xml:space="preserve">риски </w:t>
            </w:r>
            <w:r w:rsidR="009A61B9" w:rsidRPr="00BE5567">
              <w:rPr>
                <w:bCs/>
                <w:sz w:val="24"/>
              </w:rPr>
              <w:t>в сфере управления, экономики и финансов</w:t>
            </w:r>
          </w:p>
        </w:tc>
      </w:tr>
      <w:tr w:rsidR="00BE5567" w:rsidRPr="00424A1E" w14:paraId="13BA8E69" w14:textId="77777777" w:rsidTr="00CC65D2">
        <w:trPr>
          <w:trHeight w:val="772"/>
        </w:trPr>
        <w:tc>
          <w:tcPr>
            <w:tcW w:w="1134" w:type="dxa"/>
            <w:vMerge/>
          </w:tcPr>
          <w:p w14:paraId="36C861DF" w14:textId="77777777" w:rsidR="00BE5567" w:rsidRPr="00424A1E" w:rsidRDefault="00BE5567" w:rsidP="00111D82">
            <w:pPr>
              <w:pStyle w:val="TableParagraph"/>
              <w:ind w:left="136"/>
              <w:jc w:val="both"/>
              <w:rPr>
                <w:b/>
                <w:sz w:val="24"/>
              </w:rPr>
            </w:pPr>
          </w:p>
        </w:tc>
        <w:tc>
          <w:tcPr>
            <w:tcW w:w="2268" w:type="dxa"/>
            <w:vMerge/>
          </w:tcPr>
          <w:p w14:paraId="405F8B4B" w14:textId="77777777" w:rsidR="00BE5567" w:rsidRPr="00BE5567" w:rsidRDefault="00BE5567" w:rsidP="0034620E">
            <w:pPr>
              <w:pStyle w:val="TableParagraph"/>
              <w:ind w:left="107" w:right="138"/>
              <w:jc w:val="both"/>
              <w:rPr>
                <w:bCs/>
                <w:sz w:val="24"/>
              </w:rPr>
            </w:pPr>
          </w:p>
        </w:tc>
        <w:tc>
          <w:tcPr>
            <w:tcW w:w="2411" w:type="dxa"/>
          </w:tcPr>
          <w:p w14:paraId="2C6F8993" w14:textId="7A36BEF1" w:rsidR="00BE5567" w:rsidRPr="00BE5567" w:rsidRDefault="00BE5567" w:rsidP="005D261A">
            <w:pPr>
              <w:pStyle w:val="TableParagraph"/>
              <w:ind w:left="140" w:right="95"/>
              <w:jc w:val="both"/>
              <w:rPr>
                <w:bCs/>
                <w:sz w:val="24"/>
              </w:rPr>
            </w:pPr>
            <w:r w:rsidRPr="00BE5567">
              <w:rPr>
                <w:bCs/>
                <w:sz w:val="24"/>
              </w:rPr>
              <w:t>2.</w:t>
            </w:r>
            <w:r w:rsidRPr="00BE5567">
              <w:rPr>
                <w:bCs/>
                <w:sz w:val="24"/>
              </w:rPr>
              <w:tab/>
              <w:t>Выявляет социально значимые проблемы, используя описательные, объяснительные и прогнозные модели социальных явлений и процессов</w:t>
            </w:r>
          </w:p>
        </w:tc>
        <w:tc>
          <w:tcPr>
            <w:tcW w:w="3969" w:type="dxa"/>
          </w:tcPr>
          <w:p w14:paraId="7830F844" w14:textId="3958EE04" w:rsidR="00BE5567" w:rsidRDefault="00BE5567" w:rsidP="00BE5567">
            <w:pPr>
              <w:pStyle w:val="TableParagraph"/>
              <w:ind w:left="105" w:right="97"/>
              <w:jc w:val="both"/>
              <w:rPr>
                <w:b/>
                <w:bCs/>
                <w:sz w:val="24"/>
                <w:lang w:eastAsia="en-US"/>
              </w:rPr>
            </w:pPr>
            <w:r>
              <w:rPr>
                <w:b/>
                <w:bCs/>
                <w:sz w:val="24"/>
                <w:lang w:eastAsia="en-US"/>
              </w:rPr>
              <w:t>знать:</w:t>
            </w:r>
            <w:r w:rsidR="009A61B9">
              <w:rPr>
                <w:b/>
                <w:bCs/>
                <w:sz w:val="24"/>
                <w:lang w:eastAsia="en-US"/>
              </w:rPr>
              <w:t xml:space="preserve"> </w:t>
            </w:r>
            <w:r w:rsidR="009A61B9" w:rsidRPr="00BE5567">
              <w:rPr>
                <w:bCs/>
                <w:sz w:val="24"/>
              </w:rPr>
              <w:t>описательные, объяснительные и прогнозные модели социальных явлений и процессов</w:t>
            </w:r>
          </w:p>
          <w:p w14:paraId="4DFD9143" w14:textId="3C93A6DD" w:rsidR="00BE5567" w:rsidRDefault="00BE5567" w:rsidP="00AF2FC3">
            <w:pPr>
              <w:pStyle w:val="TableParagraph"/>
              <w:ind w:left="105" w:right="97"/>
              <w:jc w:val="both"/>
              <w:rPr>
                <w:b/>
                <w:bCs/>
                <w:sz w:val="24"/>
                <w:lang w:eastAsia="en-US"/>
              </w:rPr>
            </w:pPr>
            <w:r>
              <w:rPr>
                <w:b/>
                <w:bCs/>
                <w:sz w:val="24"/>
                <w:lang w:eastAsia="en-US"/>
              </w:rPr>
              <w:t>уметь:</w:t>
            </w:r>
            <w:r w:rsidR="00AF2FC3">
              <w:rPr>
                <w:b/>
                <w:bCs/>
                <w:sz w:val="24"/>
                <w:lang w:eastAsia="en-US"/>
              </w:rPr>
              <w:t xml:space="preserve"> </w:t>
            </w:r>
            <w:r w:rsidR="00AF2FC3">
              <w:rPr>
                <w:bCs/>
                <w:sz w:val="24"/>
              </w:rPr>
              <w:t>в</w:t>
            </w:r>
            <w:r w:rsidR="00AF2FC3" w:rsidRPr="00BE5567">
              <w:rPr>
                <w:bCs/>
                <w:sz w:val="24"/>
              </w:rPr>
              <w:t>ыявля</w:t>
            </w:r>
            <w:r w:rsidR="00AF2FC3">
              <w:rPr>
                <w:bCs/>
                <w:sz w:val="24"/>
              </w:rPr>
              <w:t>ть</w:t>
            </w:r>
            <w:r w:rsidR="00AF2FC3" w:rsidRPr="00BE5567">
              <w:rPr>
                <w:bCs/>
                <w:sz w:val="24"/>
              </w:rPr>
              <w:t xml:space="preserve"> социально значимые проблемы, используя описательные, объяснительные и прогнозные модели социальных явлений и процессов</w:t>
            </w:r>
          </w:p>
        </w:tc>
      </w:tr>
      <w:tr w:rsidR="00BE5567" w:rsidRPr="00424A1E" w14:paraId="082E790E" w14:textId="77777777" w:rsidTr="00CC65D2">
        <w:trPr>
          <w:trHeight w:val="772"/>
        </w:trPr>
        <w:tc>
          <w:tcPr>
            <w:tcW w:w="1134" w:type="dxa"/>
            <w:vMerge/>
          </w:tcPr>
          <w:p w14:paraId="76F6082A" w14:textId="77777777" w:rsidR="00BE5567" w:rsidRPr="00424A1E" w:rsidRDefault="00BE5567" w:rsidP="00111D82">
            <w:pPr>
              <w:pStyle w:val="TableParagraph"/>
              <w:ind w:left="136"/>
              <w:jc w:val="both"/>
              <w:rPr>
                <w:b/>
                <w:sz w:val="24"/>
              </w:rPr>
            </w:pPr>
          </w:p>
        </w:tc>
        <w:tc>
          <w:tcPr>
            <w:tcW w:w="2268" w:type="dxa"/>
            <w:vMerge/>
          </w:tcPr>
          <w:p w14:paraId="57A43209" w14:textId="77777777" w:rsidR="00BE5567" w:rsidRPr="00BE5567" w:rsidRDefault="00BE5567" w:rsidP="0034620E">
            <w:pPr>
              <w:pStyle w:val="TableParagraph"/>
              <w:ind w:left="107" w:right="138"/>
              <w:jc w:val="both"/>
              <w:rPr>
                <w:bCs/>
                <w:sz w:val="24"/>
              </w:rPr>
            </w:pPr>
          </w:p>
        </w:tc>
        <w:tc>
          <w:tcPr>
            <w:tcW w:w="2411" w:type="dxa"/>
          </w:tcPr>
          <w:p w14:paraId="512069FF" w14:textId="791BAC30" w:rsidR="00BE5567" w:rsidRPr="00BE5567" w:rsidRDefault="00BE5567" w:rsidP="005D261A">
            <w:pPr>
              <w:pStyle w:val="TableParagraph"/>
              <w:ind w:left="140" w:right="95"/>
              <w:jc w:val="both"/>
              <w:rPr>
                <w:bCs/>
                <w:sz w:val="24"/>
              </w:rPr>
            </w:pPr>
            <w:r w:rsidRPr="00BE5567">
              <w:rPr>
                <w:bCs/>
                <w:sz w:val="24"/>
              </w:rPr>
              <w:t>3.</w:t>
            </w:r>
            <w:r w:rsidRPr="00BE5567">
              <w:rPr>
                <w:bCs/>
                <w:sz w:val="24"/>
              </w:rPr>
              <w:tab/>
              <w:t>Описывает исследуемые социальные явления и процессы объективно и беспристрастно интерпретирует эмпирические данные</w:t>
            </w:r>
          </w:p>
        </w:tc>
        <w:tc>
          <w:tcPr>
            <w:tcW w:w="3969" w:type="dxa"/>
          </w:tcPr>
          <w:p w14:paraId="5F254465" w14:textId="5FC932CC" w:rsidR="00273741" w:rsidRDefault="00BE5567" w:rsidP="00273741">
            <w:pPr>
              <w:pStyle w:val="TableParagraph"/>
              <w:ind w:left="105" w:right="97"/>
              <w:jc w:val="both"/>
              <w:rPr>
                <w:bCs/>
                <w:sz w:val="24"/>
              </w:rPr>
            </w:pPr>
            <w:r>
              <w:rPr>
                <w:b/>
                <w:bCs/>
                <w:sz w:val="24"/>
                <w:lang w:eastAsia="en-US"/>
              </w:rPr>
              <w:t>знать:</w:t>
            </w:r>
            <w:r w:rsidR="00AF2FC3">
              <w:rPr>
                <w:b/>
                <w:bCs/>
                <w:sz w:val="24"/>
                <w:lang w:eastAsia="en-US"/>
              </w:rPr>
              <w:t xml:space="preserve"> </w:t>
            </w:r>
            <w:r w:rsidR="00273741" w:rsidRPr="00273741">
              <w:rPr>
                <w:bCs/>
                <w:sz w:val="24"/>
                <w:lang w:eastAsia="en-US"/>
              </w:rPr>
              <w:t xml:space="preserve">методику </w:t>
            </w:r>
            <w:r w:rsidR="00273741" w:rsidRPr="00273741">
              <w:rPr>
                <w:bCs/>
                <w:sz w:val="24"/>
              </w:rPr>
              <w:t xml:space="preserve">объективной и беспристрастной интерпретации эмпирических данных </w:t>
            </w:r>
            <w:r w:rsidR="0008017F">
              <w:rPr>
                <w:bCs/>
                <w:sz w:val="24"/>
              </w:rPr>
              <w:t>при</w:t>
            </w:r>
            <w:r w:rsidR="00273741" w:rsidRPr="00273741">
              <w:rPr>
                <w:bCs/>
                <w:sz w:val="24"/>
              </w:rPr>
              <w:t xml:space="preserve"> </w:t>
            </w:r>
            <w:r w:rsidR="00273741" w:rsidRPr="00273741">
              <w:rPr>
                <w:bCs/>
                <w:sz w:val="24"/>
                <w:lang w:eastAsia="en-US"/>
              </w:rPr>
              <w:t xml:space="preserve"> описания</w:t>
            </w:r>
            <w:r w:rsidR="00273741">
              <w:rPr>
                <w:b/>
                <w:bCs/>
                <w:sz w:val="24"/>
                <w:lang w:eastAsia="en-US"/>
              </w:rPr>
              <w:t xml:space="preserve"> </w:t>
            </w:r>
            <w:r w:rsidR="00273741" w:rsidRPr="00BE5567">
              <w:rPr>
                <w:bCs/>
                <w:sz w:val="24"/>
              </w:rPr>
              <w:t>исследуемы</w:t>
            </w:r>
            <w:r w:rsidR="00273741">
              <w:rPr>
                <w:bCs/>
                <w:sz w:val="24"/>
              </w:rPr>
              <w:t>х</w:t>
            </w:r>
            <w:r w:rsidR="00273741" w:rsidRPr="00BE5567">
              <w:rPr>
                <w:bCs/>
                <w:sz w:val="24"/>
              </w:rPr>
              <w:t xml:space="preserve"> </w:t>
            </w:r>
            <w:r w:rsidR="00AF2FC3" w:rsidRPr="00BE5567">
              <w:rPr>
                <w:bCs/>
                <w:sz w:val="24"/>
              </w:rPr>
              <w:t>социальны</w:t>
            </w:r>
            <w:r w:rsidR="00273741">
              <w:rPr>
                <w:bCs/>
                <w:sz w:val="24"/>
              </w:rPr>
              <w:t xml:space="preserve">х рисков </w:t>
            </w:r>
          </w:p>
          <w:p w14:paraId="638F3699" w14:textId="61CD29BF" w:rsidR="00BE5567" w:rsidRDefault="00BE5567" w:rsidP="00E67CBE">
            <w:pPr>
              <w:pStyle w:val="TableParagraph"/>
              <w:ind w:left="105" w:right="97"/>
              <w:jc w:val="both"/>
              <w:rPr>
                <w:b/>
                <w:bCs/>
                <w:sz w:val="24"/>
                <w:lang w:eastAsia="en-US"/>
              </w:rPr>
            </w:pPr>
            <w:r>
              <w:rPr>
                <w:b/>
                <w:bCs/>
                <w:sz w:val="24"/>
                <w:lang w:eastAsia="en-US"/>
              </w:rPr>
              <w:t>уметь:</w:t>
            </w:r>
            <w:r w:rsidR="00E67CBE">
              <w:rPr>
                <w:b/>
                <w:bCs/>
                <w:sz w:val="24"/>
                <w:lang w:eastAsia="en-US"/>
              </w:rPr>
              <w:t xml:space="preserve"> </w:t>
            </w:r>
            <w:r w:rsidR="00E67CBE">
              <w:rPr>
                <w:bCs/>
                <w:sz w:val="24"/>
              </w:rPr>
              <w:t>о</w:t>
            </w:r>
            <w:r w:rsidR="00E67CBE" w:rsidRPr="00BE5567">
              <w:rPr>
                <w:bCs/>
                <w:sz w:val="24"/>
              </w:rPr>
              <w:t>писыва</w:t>
            </w:r>
            <w:r w:rsidR="00E67CBE">
              <w:rPr>
                <w:bCs/>
                <w:sz w:val="24"/>
              </w:rPr>
              <w:t>ть</w:t>
            </w:r>
            <w:r w:rsidR="00E67CBE" w:rsidRPr="00BE5567">
              <w:rPr>
                <w:bCs/>
                <w:sz w:val="24"/>
              </w:rPr>
              <w:t xml:space="preserve"> исследуемые социальные </w:t>
            </w:r>
            <w:r w:rsidR="00E67CBE">
              <w:rPr>
                <w:bCs/>
                <w:sz w:val="24"/>
              </w:rPr>
              <w:t xml:space="preserve">риски, </w:t>
            </w:r>
            <w:r w:rsidR="00E67CBE" w:rsidRPr="00BE5567">
              <w:rPr>
                <w:bCs/>
                <w:sz w:val="24"/>
              </w:rPr>
              <w:t>объективно и беспристрастно интерпретиру</w:t>
            </w:r>
            <w:r w:rsidR="00E67CBE">
              <w:rPr>
                <w:bCs/>
                <w:sz w:val="24"/>
              </w:rPr>
              <w:t>я на основании</w:t>
            </w:r>
            <w:r w:rsidR="00E67CBE" w:rsidRPr="00BE5567">
              <w:rPr>
                <w:bCs/>
                <w:sz w:val="24"/>
              </w:rPr>
              <w:t xml:space="preserve"> эмпирически</w:t>
            </w:r>
            <w:r w:rsidR="00E67CBE">
              <w:rPr>
                <w:bCs/>
                <w:sz w:val="24"/>
              </w:rPr>
              <w:t>х</w:t>
            </w:r>
            <w:r w:rsidR="00E67CBE" w:rsidRPr="00BE5567">
              <w:rPr>
                <w:bCs/>
                <w:sz w:val="24"/>
              </w:rPr>
              <w:t xml:space="preserve"> данны</w:t>
            </w:r>
            <w:r w:rsidR="00E67CBE">
              <w:rPr>
                <w:bCs/>
                <w:sz w:val="24"/>
              </w:rPr>
              <w:t>х</w:t>
            </w:r>
          </w:p>
        </w:tc>
      </w:tr>
      <w:tr w:rsidR="00BE5567" w:rsidRPr="00424A1E" w14:paraId="65220D5D" w14:textId="77777777" w:rsidTr="00CC65D2">
        <w:trPr>
          <w:trHeight w:val="772"/>
        </w:trPr>
        <w:tc>
          <w:tcPr>
            <w:tcW w:w="1134" w:type="dxa"/>
            <w:vMerge/>
          </w:tcPr>
          <w:p w14:paraId="79E6D005" w14:textId="77777777" w:rsidR="00BE5567" w:rsidRPr="00424A1E" w:rsidRDefault="00BE5567" w:rsidP="00111D82">
            <w:pPr>
              <w:pStyle w:val="TableParagraph"/>
              <w:ind w:left="136"/>
              <w:jc w:val="both"/>
              <w:rPr>
                <w:b/>
                <w:sz w:val="24"/>
              </w:rPr>
            </w:pPr>
          </w:p>
        </w:tc>
        <w:tc>
          <w:tcPr>
            <w:tcW w:w="2268" w:type="dxa"/>
            <w:vMerge/>
          </w:tcPr>
          <w:p w14:paraId="26C74A07" w14:textId="77777777" w:rsidR="00BE5567" w:rsidRPr="00BE5567" w:rsidRDefault="00BE5567" w:rsidP="0034620E">
            <w:pPr>
              <w:pStyle w:val="TableParagraph"/>
              <w:ind w:left="107" w:right="138"/>
              <w:jc w:val="both"/>
              <w:rPr>
                <w:bCs/>
                <w:sz w:val="24"/>
              </w:rPr>
            </w:pPr>
          </w:p>
        </w:tc>
        <w:tc>
          <w:tcPr>
            <w:tcW w:w="2411" w:type="dxa"/>
          </w:tcPr>
          <w:p w14:paraId="466FABE9" w14:textId="715D80F0" w:rsidR="00BE5567" w:rsidRPr="00BE5567" w:rsidRDefault="00BE5567" w:rsidP="005D261A">
            <w:pPr>
              <w:pStyle w:val="TableParagraph"/>
              <w:ind w:left="140" w:right="95"/>
              <w:jc w:val="both"/>
              <w:rPr>
                <w:bCs/>
                <w:sz w:val="24"/>
              </w:rPr>
            </w:pPr>
            <w:r w:rsidRPr="00BE5567">
              <w:rPr>
                <w:bCs/>
                <w:sz w:val="24"/>
              </w:rPr>
              <w:t>4.</w:t>
            </w:r>
            <w:r w:rsidRPr="00BE5567">
              <w:rPr>
                <w:bCs/>
                <w:sz w:val="24"/>
              </w:rPr>
              <w:tab/>
              <w:t>Объясняет социальные явления и процессы на основе объяснительных моделей социологии</w:t>
            </w:r>
          </w:p>
        </w:tc>
        <w:tc>
          <w:tcPr>
            <w:tcW w:w="3969" w:type="dxa"/>
          </w:tcPr>
          <w:p w14:paraId="642D7584" w14:textId="52A2F027" w:rsidR="00BE5567" w:rsidRDefault="00BE5567" w:rsidP="00BE5567">
            <w:pPr>
              <w:pStyle w:val="TableParagraph"/>
              <w:ind w:left="105" w:right="97"/>
              <w:jc w:val="both"/>
              <w:rPr>
                <w:b/>
                <w:bCs/>
                <w:sz w:val="24"/>
                <w:lang w:eastAsia="en-US"/>
              </w:rPr>
            </w:pPr>
            <w:r>
              <w:rPr>
                <w:b/>
                <w:bCs/>
                <w:sz w:val="24"/>
                <w:lang w:eastAsia="en-US"/>
              </w:rPr>
              <w:t>знать:</w:t>
            </w:r>
            <w:r w:rsidR="00E67CBE">
              <w:rPr>
                <w:b/>
                <w:bCs/>
                <w:sz w:val="24"/>
                <w:lang w:eastAsia="en-US"/>
              </w:rPr>
              <w:t xml:space="preserve"> </w:t>
            </w:r>
            <w:r w:rsidR="00E67CBE" w:rsidRPr="00BE5567">
              <w:rPr>
                <w:bCs/>
                <w:sz w:val="24"/>
              </w:rPr>
              <w:t>объяснительны</w:t>
            </w:r>
            <w:r w:rsidR="0008017F">
              <w:rPr>
                <w:bCs/>
                <w:sz w:val="24"/>
              </w:rPr>
              <w:t>е</w:t>
            </w:r>
            <w:r w:rsidR="00E67CBE" w:rsidRPr="00BE5567">
              <w:rPr>
                <w:bCs/>
                <w:sz w:val="24"/>
              </w:rPr>
              <w:t xml:space="preserve"> модел</w:t>
            </w:r>
            <w:r w:rsidR="0008017F">
              <w:rPr>
                <w:bCs/>
                <w:sz w:val="24"/>
              </w:rPr>
              <w:t xml:space="preserve">и и технологии для объяснения выявленных социальных рисков </w:t>
            </w:r>
          </w:p>
          <w:p w14:paraId="4522DA6B" w14:textId="5ECD2CE7" w:rsidR="00BE5567" w:rsidRDefault="00BE5567" w:rsidP="00FD666D">
            <w:pPr>
              <w:pStyle w:val="TableParagraph"/>
              <w:ind w:left="105" w:right="97"/>
              <w:jc w:val="both"/>
              <w:rPr>
                <w:b/>
                <w:bCs/>
                <w:sz w:val="24"/>
                <w:lang w:eastAsia="en-US"/>
              </w:rPr>
            </w:pPr>
            <w:r>
              <w:rPr>
                <w:b/>
                <w:bCs/>
                <w:sz w:val="24"/>
                <w:lang w:eastAsia="en-US"/>
              </w:rPr>
              <w:t>уметь:</w:t>
            </w:r>
            <w:r w:rsidR="0008017F">
              <w:rPr>
                <w:b/>
                <w:bCs/>
                <w:sz w:val="24"/>
                <w:lang w:eastAsia="en-US"/>
              </w:rPr>
              <w:t xml:space="preserve"> </w:t>
            </w:r>
            <w:r w:rsidR="0008017F">
              <w:rPr>
                <w:bCs/>
                <w:sz w:val="24"/>
              </w:rPr>
              <w:t>о</w:t>
            </w:r>
            <w:r w:rsidR="0008017F" w:rsidRPr="00BE5567">
              <w:rPr>
                <w:bCs/>
                <w:sz w:val="24"/>
              </w:rPr>
              <w:t>бъясня</w:t>
            </w:r>
            <w:r w:rsidR="0008017F">
              <w:rPr>
                <w:bCs/>
                <w:sz w:val="24"/>
              </w:rPr>
              <w:t>ть</w:t>
            </w:r>
            <w:r w:rsidR="0008017F" w:rsidRPr="00BE5567">
              <w:rPr>
                <w:bCs/>
                <w:sz w:val="24"/>
              </w:rPr>
              <w:t xml:space="preserve"> социальные </w:t>
            </w:r>
            <w:r w:rsidR="0008017F">
              <w:rPr>
                <w:bCs/>
                <w:sz w:val="24"/>
              </w:rPr>
              <w:t>риски</w:t>
            </w:r>
            <w:r w:rsidR="0008017F" w:rsidRPr="00BE5567">
              <w:rPr>
                <w:bCs/>
                <w:sz w:val="24"/>
              </w:rPr>
              <w:t xml:space="preserve"> на основе объяснительных моделей социологии</w:t>
            </w:r>
          </w:p>
        </w:tc>
      </w:tr>
      <w:tr w:rsidR="00BE5567" w:rsidRPr="00424A1E" w14:paraId="17AD2CAB" w14:textId="77777777" w:rsidTr="00CC65D2">
        <w:trPr>
          <w:trHeight w:val="772"/>
        </w:trPr>
        <w:tc>
          <w:tcPr>
            <w:tcW w:w="1134" w:type="dxa"/>
            <w:vMerge/>
          </w:tcPr>
          <w:p w14:paraId="6667A876" w14:textId="77777777" w:rsidR="00BE5567" w:rsidRPr="00424A1E" w:rsidRDefault="00BE5567" w:rsidP="00111D82">
            <w:pPr>
              <w:pStyle w:val="TableParagraph"/>
              <w:ind w:left="136"/>
              <w:jc w:val="both"/>
              <w:rPr>
                <w:b/>
                <w:sz w:val="24"/>
              </w:rPr>
            </w:pPr>
          </w:p>
        </w:tc>
        <w:tc>
          <w:tcPr>
            <w:tcW w:w="2268" w:type="dxa"/>
            <w:vMerge/>
          </w:tcPr>
          <w:p w14:paraId="31B6A47D" w14:textId="77777777" w:rsidR="00BE5567" w:rsidRPr="00BE5567" w:rsidRDefault="00BE5567" w:rsidP="0034620E">
            <w:pPr>
              <w:pStyle w:val="TableParagraph"/>
              <w:ind w:left="107" w:right="138"/>
              <w:jc w:val="both"/>
              <w:rPr>
                <w:bCs/>
                <w:sz w:val="24"/>
              </w:rPr>
            </w:pPr>
          </w:p>
        </w:tc>
        <w:tc>
          <w:tcPr>
            <w:tcW w:w="2411" w:type="dxa"/>
          </w:tcPr>
          <w:p w14:paraId="46D11F49" w14:textId="176F1BA0" w:rsidR="00BE5567" w:rsidRPr="00BE5567" w:rsidRDefault="00BE5567" w:rsidP="005D261A">
            <w:pPr>
              <w:pStyle w:val="TableParagraph"/>
              <w:ind w:left="140" w:right="95"/>
              <w:jc w:val="both"/>
              <w:rPr>
                <w:bCs/>
                <w:sz w:val="24"/>
              </w:rPr>
            </w:pPr>
            <w:r w:rsidRPr="00BE5567">
              <w:rPr>
                <w:bCs/>
                <w:sz w:val="24"/>
              </w:rPr>
              <w:t>5.</w:t>
            </w:r>
            <w:r w:rsidRPr="00BE5567">
              <w:rPr>
                <w:bCs/>
                <w:sz w:val="24"/>
              </w:rPr>
              <w:tab/>
              <w:t xml:space="preserve">Представляет варианты решения конфликтных ситуаций, используя </w:t>
            </w:r>
            <w:r w:rsidRPr="00BE5567">
              <w:rPr>
                <w:bCs/>
                <w:sz w:val="24"/>
              </w:rPr>
              <w:lastRenderedPageBreak/>
              <w:t>знания современных социологических теорий</w:t>
            </w:r>
          </w:p>
        </w:tc>
        <w:tc>
          <w:tcPr>
            <w:tcW w:w="3969" w:type="dxa"/>
          </w:tcPr>
          <w:p w14:paraId="54110879" w14:textId="1CAA991C" w:rsidR="00BE5567" w:rsidRDefault="00BE5567" w:rsidP="00BE5567">
            <w:pPr>
              <w:pStyle w:val="TableParagraph"/>
              <w:ind w:left="105" w:right="97"/>
              <w:jc w:val="both"/>
              <w:rPr>
                <w:b/>
                <w:bCs/>
                <w:sz w:val="24"/>
                <w:lang w:eastAsia="en-US"/>
              </w:rPr>
            </w:pPr>
            <w:r>
              <w:rPr>
                <w:b/>
                <w:bCs/>
                <w:sz w:val="24"/>
                <w:lang w:eastAsia="en-US"/>
              </w:rPr>
              <w:lastRenderedPageBreak/>
              <w:t>знать:</w:t>
            </w:r>
            <w:r w:rsidR="0008017F" w:rsidRPr="00BE5567">
              <w:rPr>
                <w:bCs/>
                <w:sz w:val="24"/>
              </w:rPr>
              <w:t xml:space="preserve"> современны</w:t>
            </w:r>
            <w:r w:rsidR="0008017F">
              <w:rPr>
                <w:bCs/>
                <w:sz w:val="24"/>
              </w:rPr>
              <w:t>е</w:t>
            </w:r>
            <w:r w:rsidR="0008017F" w:rsidRPr="00BE5567">
              <w:rPr>
                <w:bCs/>
                <w:sz w:val="24"/>
              </w:rPr>
              <w:t xml:space="preserve"> социологически</w:t>
            </w:r>
            <w:r w:rsidR="0008017F">
              <w:rPr>
                <w:bCs/>
                <w:sz w:val="24"/>
              </w:rPr>
              <w:t>е</w:t>
            </w:r>
            <w:r w:rsidR="0008017F" w:rsidRPr="00BE5567">
              <w:rPr>
                <w:bCs/>
                <w:sz w:val="24"/>
              </w:rPr>
              <w:t xml:space="preserve"> теори</w:t>
            </w:r>
            <w:r w:rsidR="0008017F">
              <w:rPr>
                <w:bCs/>
                <w:sz w:val="24"/>
              </w:rPr>
              <w:t>и</w:t>
            </w:r>
            <w:r w:rsidR="0008017F" w:rsidRPr="00BE5567">
              <w:rPr>
                <w:bCs/>
                <w:sz w:val="24"/>
              </w:rPr>
              <w:t xml:space="preserve"> коммуникаций</w:t>
            </w:r>
            <w:r w:rsidR="0008017F">
              <w:rPr>
                <w:bCs/>
                <w:sz w:val="24"/>
              </w:rPr>
              <w:t xml:space="preserve"> для решения </w:t>
            </w:r>
            <w:r w:rsidR="0008017F" w:rsidRPr="00BE5567">
              <w:rPr>
                <w:bCs/>
                <w:sz w:val="24"/>
              </w:rPr>
              <w:t>конфликтных ситуаций</w:t>
            </w:r>
          </w:p>
          <w:p w14:paraId="5FA9FF1F" w14:textId="681C806B" w:rsidR="00BE5567" w:rsidRDefault="00BE5567" w:rsidP="0008017F">
            <w:pPr>
              <w:pStyle w:val="TableParagraph"/>
              <w:ind w:left="105" w:right="97"/>
              <w:jc w:val="both"/>
              <w:rPr>
                <w:b/>
                <w:bCs/>
                <w:sz w:val="24"/>
                <w:lang w:eastAsia="en-US"/>
              </w:rPr>
            </w:pPr>
            <w:r>
              <w:rPr>
                <w:b/>
                <w:bCs/>
                <w:sz w:val="24"/>
                <w:lang w:eastAsia="en-US"/>
              </w:rPr>
              <w:lastRenderedPageBreak/>
              <w:t>уметь:</w:t>
            </w:r>
            <w:r w:rsidR="0008017F">
              <w:rPr>
                <w:b/>
                <w:bCs/>
                <w:sz w:val="24"/>
                <w:lang w:eastAsia="en-US"/>
              </w:rPr>
              <w:t xml:space="preserve"> </w:t>
            </w:r>
            <w:r w:rsidR="0008017F">
              <w:rPr>
                <w:bCs/>
                <w:sz w:val="24"/>
              </w:rPr>
              <w:t xml:space="preserve">составлять </w:t>
            </w:r>
            <w:r w:rsidR="0008017F" w:rsidRPr="00BE5567">
              <w:rPr>
                <w:bCs/>
                <w:sz w:val="24"/>
              </w:rPr>
              <w:t>варианты решения конфликтных ситуаций, используя знания современных социологических теорий</w:t>
            </w:r>
          </w:p>
        </w:tc>
      </w:tr>
      <w:tr w:rsidR="00BE5567" w:rsidRPr="00424A1E" w14:paraId="34743963" w14:textId="77777777" w:rsidTr="00CC65D2">
        <w:trPr>
          <w:trHeight w:val="1380"/>
        </w:trPr>
        <w:tc>
          <w:tcPr>
            <w:tcW w:w="1134" w:type="dxa"/>
            <w:vMerge w:val="restart"/>
          </w:tcPr>
          <w:p w14:paraId="71230A38" w14:textId="6787C813" w:rsidR="00BE5567" w:rsidRDefault="00BE5567" w:rsidP="00BE5567">
            <w:pPr>
              <w:pStyle w:val="TableParagraph"/>
              <w:ind w:left="147"/>
              <w:rPr>
                <w:b/>
                <w:sz w:val="24"/>
              </w:rPr>
            </w:pPr>
            <w:r>
              <w:rPr>
                <w:b/>
                <w:sz w:val="24"/>
              </w:rPr>
              <w:lastRenderedPageBreak/>
              <w:t>ПКП-2</w:t>
            </w:r>
          </w:p>
          <w:p w14:paraId="40A41D89" w14:textId="1154D785" w:rsidR="00BE5567" w:rsidRPr="00424A1E" w:rsidRDefault="00BE5567" w:rsidP="0034620E">
            <w:pPr>
              <w:pStyle w:val="TableParagraph"/>
              <w:ind w:left="136" w:right="-6"/>
              <w:jc w:val="both"/>
              <w:rPr>
                <w:b/>
                <w:sz w:val="24"/>
              </w:rPr>
            </w:pPr>
          </w:p>
        </w:tc>
        <w:tc>
          <w:tcPr>
            <w:tcW w:w="2268" w:type="dxa"/>
            <w:vMerge w:val="restart"/>
          </w:tcPr>
          <w:p w14:paraId="730DEDE7" w14:textId="351029DC" w:rsidR="00BE5567" w:rsidRDefault="00BE5567" w:rsidP="0034620E">
            <w:pPr>
              <w:pStyle w:val="TableParagraph"/>
              <w:ind w:left="107" w:right="138"/>
              <w:jc w:val="both"/>
              <w:rPr>
                <w:sz w:val="24"/>
              </w:rPr>
            </w:pPr>
            <w:r w:rsidRPr="00BE5567">
              <w:rPr>
                <w:sz w:val="24"/>
              </w:rPr>
              <w:t>Способность разрабатывать организационную и техническую документацию по сбору данных социологического исследования в сфере экономики и финансов</w:t>
            </w:r>
          </w:p>
        </w:tc>
        <w:tc>
          <w:tcPr>
            <w:tcW w:w="2411" w:type="dxa"/>
          </w:tcPr>
          <w:p w14:paraId="786CAEA6" w14:textId="52E806C2" w:rsidR="00BE5567" w:rsidRPr="00BE5567" w:rsidRDefault="00BE5567" w:rsidP="005D261A">
            <w:pPr>
              <w:pStyle w:val="TableParagraph"/>
              <w:ind w:left="140" w:right="95"/>
              <w:jc w:val="both"/>
              <w:rPr>
                <w:bCs/>
                <w:sz w:val="24"/>
              </w:rPr>
            </w:pPr>
            <w:r w:rsidRPr="00BE5567">
              <w:rPr>
                <w:bCs/>
                <w:sz w:val="24"/>
              </w:rPr>
              <w:t>1.</w:t>
            </w:r>
            <w:r w:rsidRPr="00BE5567">
              <w:rPr>
                <w:bCs/>
                <w:sz w:val="24"/>
              </w:rPr>
              <w:tab/>
              <w:t>Разрабатывает дизайн и обосновывает смету, план-график реализации исследовательского проекта в сфере экономики и финансов</w:t>
            </w:r>
          </w:p>
        </w:tc>
        <w:tc>
          <w:tcPr>
            <w:tcW w:w="3969" w:type="dxa"/>
          </w:tcPr>
          <w:p w14:paraId="259D6864" w14:textId="0E430591" w:rsidR="00BE5567" w:rsidRDefault="00BE5567" w:rsidP="0034620E">
            <w:pPr>
              <w:pStyle w:val="TableParagraph"/>
              <w:ind w:left="105" w:right="97"/>
              <w:jc w:val="both"/>
              <w:rPr>
                <w:b/>
                <w:bCs/>
                <w:sz w:val="24"/>
                <w:lang w:eastAsia="en-US"/>
              </w:rPr>
            </w:pPr>
            <w:r>
              <w:rPr>
                <w:b/>
                <w:bCs/>
                <w:sz w:val="24"/>
                <w:lang w:eastAsia="en-US"/>
              </w:rPr>
              <w:t>знать:</w:t>
            </w:r>
            <w:r w:rsidR="00A44B24">
              <w:rPr>
                <w:b/>
                <w:bCs/>
                <w:sz w:val="24"/>
                <w:lang w:eastAsia="en-US"/>
              </w:rPr>
              <w:t xml:space="preserve"> </w:t>
            </w:r>
            <w:r w:rsidR="00A44B24" w:rsidRPr="00A44B24">
              <w:rPr>
                <w:bCs/>
                <w:sz w:val="24"/>
                <w:lang w:eastAsia="en-US"/>
              </w:rPr>
              <w:t xml:space="preserve">методику разработки </w:t>
            </w:r>
            <w:r w:rsidR="00A44B24" w:rsidRPr="00A44B24">
              <w:rPr>
                <w:bCs/>
                <w:sz w:val="24"/>
              </w:rPr>
              <w:t>дизайна</w:t>
            </w:r>
            <w:r w:rsidR="00392E4C">
              <w:rPr>
                <w:bCs/>
                <w:sz w:val="24"/>
              </w:rPr>
              <w:t xml:space="preserve">, </w:t>
            </w:r>
            <w:r w:rsidR="00A44B24" w:rsidRPr="00A44B24">
              <w:rPr>
                <w:bCs/>
                <w:sz w:val="24"/>
              </w:rPr>
              <w:t>смет</w:t>
            </w:r>
            <w:r w:rsidR="00392E4C">
              <w:rPr>
                <w:bCs/>
                <w:sz w:val="24"/>
              </w:rPr>
              <w:t>ы</w:t>
            </w:r>
            <w:r w:rsidR="00A44B24" w:rsidRPr="00A44B24">
              <w:rPr>
                <w:bCs/>
                <w:sz w:val="24"/>
              </w:rPr>
              <w:t>, план</w:t>
            </w:r>
            <w:r w:rsidR="00392E4C">
              <w:rPr>
                <w:bCs/>
                <w:sz w:val="24"/>
              </w:rPr>
              <w:t>а</w:t>
            </w:r>
            <w:r w:rsidR="00A44B24" w:rsidRPr="00A44B24">
              <w:rPr>
                <w:bCs/>
                <w:sz w:val="24"/>
              </w:rPr>
              <w:t>-график</w:t>
            </w:r>
            <w:r w:rsidR="00392E4C">
              <w:rPr>
                <w:bCs/>
                <w:sz w:val="24"/>
              </w:rPr>
              <w:t>а</w:t>
            </w:r>
            <w:r w:rsidR="00A44B24" w:rsidRPr="00A44B24">
              <w:rPr>
                <w:bCs/>
                <w:sz w:val="24"/>
              </w:rPr>
              <w:t xml:space="preserve"> исследовательского проекта </w:t>
            </w:r>
            <w:r w:rsidR="00392E4C">
              <w:rPr>
                <w:bCs/>
                <w:sz w:val="24"/>
              </w:rPr>
              <w:t xml:space="preserve">для изучения рисков </w:t>
            </w:r>
            <w:r w:rsidR="00A44B24" w:rsidRPr="00A44B24">
              <w:rPr>
                <w:bCs/>
                <w:sz w:val="24"/>
              </w:rPr>
              <w:t>в сфере экономики и финансов</w:t>
            </w:r>
          </w:p>
          <w:p w14:paraId="7C7520B2" w14:textId="750C9D6F" w:rsidR="00BE5567" w:rsidRDefault="00BE5567" w:rsidP="00392E4C">
            <w:pPr>
              <w:pStyle w:val="TableParagraph"/>
              <w:ind w:left="105" w:right="97"/>
              <w:jc w:val="both"/>
              <w:rPr>
                <w:b/>
                <w:bCs/>
                <w:sz w:val="24"/>
                <w:lang w:eastAsia="en-US"/>
              </w:rPr>
            </w:pPr>
            <w:r>
              <w:rPr>
                <w:b/>
                <w:bCs/>
                <w:sz w:val="24"/>
                <w:lang w:eastAsia="en-US"/>
              </w:rPr>
              <w:t xml:space="preserve">уметь: </w:t>
            </w:r>
            <w:r w:rsidR="00392E4C">
              <w:rPr>
                <w:bCs/>
                <w:sz w:val="24"/>
              </w:rPr>
              <w:t>р</w:t>
            </w:r>
            <w:r w:rsidR="00392E4C" w:rsidRPr="00BE5567">
              <w:rPr>
                <w:bCs/>
                <w:sz w:val="24"/>
              </w:rPr>
              <w:t>азрабатыва</w:t>
            </w:r>
            <w:r w:rsidR="00392E4C">
              <w:rPr>
                <w:bCs/>
                <w:sz w:val="24"/>
              </w:rPr>
              <w:t>ть</w:t>
            </w:r>
            <w:r w:rsidR="00392E4C" w:rsidRPr="00BE5567">
              <w:rPr>
                <w:bCs/>
                <w:sz w:val="24"/>
              </w:rPr>
              <w:t xml:space="preserve"> дизайн и обосновывает смету, план-график реализации исследовательского проекта </w:t>
            </w:r>
            <w:r w:rsidR="00416859">
              <w:rPr>
                <w:bCs/>
                <w:sz w:val="24"/>
              </w:rPr>
              <w:t xml:space="preserve">для изучения рисков </w:t>
            </w:r>
            <w:r w:rsidR="00392E4C" w:rsidRPr="00BE5567">
              <w:rPr>
                <w:bCs/>
                <w:sz w:val="24"/>
              </w:rPr>
              <w:t>в сфере экономики и финансов</w:t>
            </w:r>
          </w:p>
        </w:tc>
      </w:tr>
      <w:tr w:rsidR="00BE5567" w:rsidRPr="00424A1E" w14:paraId="3B90D159" w14:textId="77777777" w:rsidTr="00CC65D2">
        <w:trPr>
          <w:trHeight w:val="1380"/>
        </w:trPr>
        <w:tc>
          <w:tcPr>
            <w:tcW w:w="1134" w:type="dxa"/>
            <w:vMerge/>
          </w:tcPr>
          <w:p w14:paraId="1EC7626B" w14:textId="77777777" w:rsidR="00BE5567" w:rsidRDefault="00BE5567" w:rsidP="00BE5567">
            <w:pPr>
              <w:pStyle w:val="TableParagraph"/>
              <w:ind w:left="147"/>
              <w:rPr>
                <w:b/>
                <w:sz w:val="24"/>
              </w:rPr>
            </w:pPr>
          </w:p>
        </w:tc>
        <w:tc>
          <w:tcPr>
            <w:tcW w:w="2268" w:type="dxa"/>
            <w:vMerge/>
          </w:tcPr>
          <w:p w14:paraId="6217616F" w14:textId="77777777" w:rsidR="00BE5567" w:rsidRPr="00BE5567" w:rsidRDefault="00BE5567" w:rsidP="0034620E">
            <w:pPr>
              <w:pStyle w:val="TableParagraph"/>
              <w:ind w:left="107" w:right="138"/>
              <w:jc w:val="both"/>
              <w:rPr>
                <w:sz w:val="24"/>
              </w:rPr>
            </w:pPr>
          </w:p>
        </w:tc>
        <w:tc>
          <w:tcPr>
            <w:tcW w:w="2411" w:type="dxa"/>
          </w:tcPr>
          <w:p w14:paraId="3601D2DD" w14:textId="7B3AAEA5" w:rsidR="00BE5567" w:rsidRPr="00BE5567" w:rsidRDefault="00BE5567" w:rsidP="005D261A">
            <w:pPr>
              <w:pStyle w:val="TableParagraph"/>
              <w:ind w:left="140" w:right="95"/>
              <w:jc w:val="both"/>
              <w:rPr>
                <w:bCs/>
                <w:sz w:val="24"/>
              </w:rPr>
            </w:pPr>
            <w:r w:rsidRPr="00BE5567">
              <w:rPr>
                <w:bCs/>
                <w:sz w:val="24"/>
              </w:rPr>
              <w:t>2.</w:t>
            </w:r>
            <w:r w:rsidRPr="00BE5567">
              <w:rPr>
                <w:bCs/>
                <w:sz w:val="24"/>
              </w:rPr>
              <w:tab/>
              <w:t>Владеет навыками и регламентами обеспечения конфиденциальности и достоверности информации</w:t>
            </w:r>
          </w:p>
        </w:tc>
        <w:tc>
          <w:tcPr>
            <w:tcW w:w="3969" w:type="dxa"/>
          </w:tcPr>
          <w:p w14:paraId="1F27DCEC" w14:textId="7FF6C353" w:rsidR="00BE5567" w:rsidRDefault="00BE5567" w:rsidP="00BE5567">
            <w:pPr>
              <w:pStyle w:val="TableParagraph"/>
              <w:ind w:left="105" w:right="97"/>
              <w:jc w:val="both"/>
              <w:rPr>
                <w:b/>
                <w:bCs/>
                <w:sz w:val="24"/>
                <w:lang w:eastAsia="en-US"/>
              </w:rPr>
            </w:pPr>
            <w:r>
              <w:rPr>
                <w:b/>
                <w:bCs/>
                <w:sz w:val="24"/>
                <w:lang w:eastAsia="en-US"/>
              </w:rPr>
              <w:t>знать:</w:t>
            </w:r>
            <w:r w:rsidR="00416859">
              <w:rPr>
                <w:b/>
                <w:bCs/>
                <w:sz w:val="24"/>
                <w:lang w:eastAsia="en-US"/>
              </w:rPr>
              <w:t xml:space="preserve"> </w:t>
            </w:r>
            <w:r w:rsidR="00416859" w:rsidRPr="00BE5567">
              <w:rPr>
                <w:bCs/>
                <w:sz w:val="24"/>
              </w:rPr>
              <w:t>регламент обеспечения конфиденциальности и достоверности информации</w:t>
            </w:r>
            <w:r w:rsidR="00416859">
              <w:rPr>
                <w:bCs/>
                <w:sz w:val="24"/>
              </w:rPr>
              <w:t xml:space="preserve"> для изучения рисков</w:t>
            </w:r>
          </w:p>
          <w:p w14:paraId="7F034591" w14:textId="6F954361" w:rsidR="00BE5567" w:rsidRDefault="00BE5567" w:rsidP="00416859">
            <w:pPr>
              <w:pStyle w:val="TableParagraph"/>
              <w:ind w:left="105" w:right="97"/>
              <w:jc w:val="both"/>
              <w:rPr>
                <w:b/>
                <w:bCs/>
                <w:sz w:val="24"/>
                <w:lang w:eastAsia="en-US"/>
              </w:rPr>
            </w:pPr>
            <w:r>
              <w:rPr>
                <w:b/>
                <w:bCs/>
                <w:sz w:val="24"/>
                <w:lang w:eastAsia="en-US"/>
              </w:rPr>
              <w:t xml:space="preserve">уметь: </w:t>
            </w:r>
            <w:r w:rsidR="00416859">
              <w:rPr>
                <w:bCs/>
                <w:sz w:val="24"/>
              </w:rPr>
              <w:t>в</w:t>
            </w:r>
            <w:r w:rsidR="00416859" w:rsidRPr="00BE5567">
              <w:rPr>
                <w:bCs/>
                <w:sz w:val="24"/>
              </w:rPr>
              <w:t>ладе</w:t>
            </w:r>
            <w:r w:rsidR="00416859">
              <w:rPr>
                <w:bCs/>
                <w:sz w:val="24"/>
              </w:rPr>
              <w:t>ть</w:t>
            </w:r>
            <w:r w:rsidR="00416859" w:rsidRPr="00BE5567">
              <w:rPr>
                <w:bCs/>
                <w:sz w:val="24"/>
              </w:rPr>
              <w:t xml:space="preserve"> навыками и регламентами обеспечения конфиденциальности и достоверности информации</w:t>
            </w:r>
            <w:r w:rsidR="00416859">
              <w:rPr>
                <w:bCs/>
                <w:sz w:val="24"/>
              </w:rPr>
              <w:t xml:space="preserve"> </w:t>
            </w:r>
          </w:p>
        </w:tc>
      </w:tr>
      <w:tr w:rsidR="00871C5A" w:rsidRPr="00424A1E" w14:paraId="0987117E" w14:textId="77777777" w:rsidTr="00CC65D2">
        <w:trPr>
          <w:trHeight w:val="1104"/>
        </w:trPr>
        <w:tc>
          <w:tcPr>
            <w:tcW w:w="1134" w:type="dxa"/>
            <w:vMerge w:val="restart"/>
          </w:tcPr>
          <w:p w14:paraId="5CA35E7C" w14:textId="6EB06C5F" w:rsidR="00871C5A" w:rsidRDefault="00871C5A" w:rsidP="00BE5567">
            <w:pPr>
              <w:pStyle w:val="TableParagraph"/>
              <w:ind w:left="147"/>
              <w:rPr>
                <w:b/>
                <w:sz w:val="24"/>
              </w:rPr>
            </w:pPr>
            <w:r>
              <w:rPr>
                <w:b/>
                <w:sz w:val="24"/>
              </w:rPr>
              <w:t>ПКП-3</w:t>
            </w:r>
          </w:p>
        </w:tc>
        <w:tc>
          <w:tcPr>
            <w:tcW w:w="2268" w:type="dxa"/>
            <w:vMerge w:val="restart"/>
          </w:tcPr>
          <w:p w14:paraId="026CABF8" w14:textId="7E3D498F" w:rsidR="00871C5A" w:rsidRDefault="00871C5A" w:rsidP="0034620E">
            <w:pPr>
              <w:pStyle w:val="TableParagraph"/>
              <w:ind w:left="107" w:right="138"/>
              <w:jc w:val="both"/>
              <w:rPr>
                <w:sz w:val="24"/>
              </w:rPr>
            </w:pPr>
            <w:r w:rsidRPr="00871C5A">
              <w:rPr>
                <w:sz w:val="24"/>
              </w:rPr>
              <w:t>Способность выстраивать коммуникации в проектной деятельности, защищать и представлять их результаты</w:t>
            </w:r>
          </w:p>
        </w:tc>
        <w:tc>
          <w:tcPr>
            <w:tcW w:w="2411" w:type="dxa"/>
          </w:tcPr>
          <w:p w14:paraId="1E0DF24F" w14:textId="42F05B9C" w:rsidR="00871C5A" w:rsidRPr="00871C5A" w:rsidRDefault="00871C5A" w:rsidP="005D261A">
            <w:pPr>
              <w:pStyle w:val="TableParagraph"/>
              <w:ind w:left="140" w:right="95"/>
              <w:jc w:val="both"/>
              <w:rPr>
                <w:bCs/>
                <w:sz w:val="24"/>
              </w:rPr>
            </w:pPr>
            <w:r w:rsidRPr="00871C5A">
              <w:rPr>
                <w:bCs/>
                <w:sz w:val="24"/>
              </w:rPr>
              <w:t>1.</w:t>
            </w:r>
            <w:r w:rsidRPr="00871C5A">
              <w:rPr>
                <w:bCs/>
                <w:sz w:val="24"/>
              </w:rPr>
              <w:tab/>
              <w:t>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3969" w:type="dxa"/>
          </w:tcPr>
          <w:p w14:paraId="5B0D5804" w14:textId="517EB2B5" w:rsidR="00871C5A" w:rsidRPr="00416859" w:rsidRDefault="00871C5A" w:rsidP="00111D82">
            <w:pPr>
              <w:pStyle w:val="TableParagraph"/>
              <w:ind w:left="105" w:right="97"/>
              <w:jc w:val="both"/>
              <w:rPr>
                <w:bCs/>
                <w:sz w:val="24"/>
                <w:lang w:eastAsia="en-US"/>
              </w:rPr>
            </w:pPr>
            <w:r>
              <w:rPr>
                <w:b/>
                <w:bCs/>
                <w:sz w:val="24"/>
                <w:lang w:eastAsia="en-US"/>
              </w:rPr>
              <w:t>знать:</w:t>
            </w:r>
            <w:r w:rsidR="00416859">
              <w:rPr>
                <w:b/>
                <w:bCs/>
                <w:sz w:val="24"/>
                <w:lang w:eastAsia="en-US"/>
              </w:rPr>
              <w:t xml:space="preserve"> </w:t>
            </w:r>
            <w:r w:rsidR="00416859" w:rsidRPr="00416859">
              <w:rPr>
                <w:bCs/>
                <w:sz w:val="24"/>
                <w:lang w:eastAsia="en-US"/>
              </w:rPr>
              <w:t xml:space="preserve">технологию работы с </w:t>
            </w:r>
            <w:r w:rsidR="00A05595">
              <w:rPr>
                <w:bCs/>
                <w:sz w:val="24"/>
                <w:lang w:eastAsia="en-US"/>
              </w:rPr>
              <w:t xml:space="preserve">основными </w:t>
            </w:r>
            <w:r w:rsidR="00A05595" w:rsidRPr="00416859">
              <w:rPr>
                <w:bCs/>
                <w:sz w:val="24"/>
                <w:lang w:eastAsia="en-US"/>
              </w:rPr>
              <w:t>заказчик</w:t>
            </w:r>
            <w:r w:rsidR="00A05595">
              <w:rPr>
                <w:bCs/>
                <w:sz w:val="24"/>
                <w:lang w:eastAsia="en-US"/>
              </w:rPr>
              <w:t xml:space="preserve">ами исследований </w:t>
            </w:r>
            <w:r w:rsidR="00416859" w:rsidRPr="00416859">
              <w:rPr>
                <w:bCs/>
                <w:sz w:val="24"/>
                <w:lang w:eastAsia="en-US"/>
              </w:rPr>
              <w:t xml:space="preserve">в сфере рисков </w:t>
            </w:r>
          </w:p>
          <w:p w14:paraId="1815706F" w14:textId="34688108" w:rsidR="00871C5A" w:rsidRDefault="00871C5A" w:rsidP="00A05595">
            <w:pPr>
              <w:pStyle w:val="TableParagraph"/>
              <w:ind w:left="105" w:right="97"/>
              <w:jc w:val="both"/>
              <w:rPr>
                <w:b/>
                <w:bCs/>
                <w:sz w:val="24"/>
                <w:lang w:eastAsia="en-US"/>
              </w:rPr>
            </w:pPr>
            <w:r>
              <w:rPr>
                <w:b/>
                <w:bCs/>
                <w:sz w:val="24"/>
                <w:lang w:eastAsia="en-US"/>
              </w:rPr>
              <w:t xml:space="preserve">уметь: </w:t>
            </w:r>
            <w:r w:rsidR="00A05595">
              <w:rPr>
                <w:bCs/>
                <w:sz w:val="24"/>
              </w:rPr>
              <w:t>о</w:t>
            </w:r>
            <w:r w:rsidR="00A05595" w:rsidRPr="00871C5A">
              <w:rPr>
                <w:bCs/>
                <w:sz w:val="24"/>
              </w:rPr>
              <w:t>рганиз</w:t>
            </w:r>
            <w:r w:rsidR="00A05595">
              <w:rPr>
                <w:bCs/>
                <w:sz w:val="24"/>
              </w:rPr>
              <w:t xml:space="preserve">овывать </w:t>
            </w:r>
            <w:r w:rsidR="00A05595" w:rsidRPr="00871C5A">
              <w:rPr>
                <w:bCs/>
                <w:sz w:val="24"/>
              </w:rPr>
              <w:t>взаимодействие с заказчиком финансово-экономического профиля и другими структурными подразделениями, участвующими в исследова</w:t>
            </w:r>
            <w:r w:rsidR="00A05595">
              <w:rPr>
                <w:bCs/>
                <w:sz w:val="24"/>
              </w:rPr>
              <w:t xml:space="preserve">нии рисков </w:t>
            </w:r>
          </w:p>
        </w:tc>
      </w:tr>
      <w:tr w:rsidR="00871C5A" w:rsidRPr="00424A1E" w14:paraId="3B203A62" w14:textId="77777777" w:rsidTr="00CC65D2">
        <w:trPr>
          <w:trHeight w:val="1104"/>
        </w:trPr>
        <w:tc>
          <w:tcPr>
            <w:tcW w:w="1134" w:type="dxa"/>
            <w:vMerge/>
          </w:tcPr>
          <w:p w14:paraId="55790686" w14:textId="1058A96D" w:rsidR="00871C5A" w:rsidRDefault="00871C5A" w:rsidP="00BE5567">
            <w:pPr>
              <w:pStyle w:val="TableParagraph"/>
              <w:ind w:left="147"/>
              <w:rPr>
                <w:b/>
                <w:sz w:val="24"/>
              </w:rPr>
            </w:pPr>
          </w:p>
        </w:tc>
        <w:tc>
          <w:tcPr>
            <w:tcW w:w="2268" w:type="dxa"/>
            <w:vMerge/>
          </w:tcPr>
          <w:p w14:paraId="1EFC3732" w14:textId="77777777" w:rsidR="00871C5A" w:rsidRPr="00871C5A" w:rsidRDefault="00871C5A" w:rsidP="0034620E">
            <w:pPr>
              <w:pStyle w:val="TableParagraph"/>
              <w:ind w:left="107" w:right="138"/>
              <w:jc w:val="both"/>
              <w:rPr>
                <w:sz w:val="24"/>
              </w:rPr>
            </w:pPr>
          </w:p>
        </w:tc>
        <w:tc>
          <w:tcPr>
            <w:tcW w:w="2411" w:type="dxa"/>
          </w:tcPr>
          <w:p w14:paraId="4CDE3DF3" w14:textId="13896922" w:rsidR="00871C5A" w:rsidRPr="00871C5A" w:rsidRDefault="00871C5A" w:rsidP="005D261A">
            <w:pPr>
              <w:pStyle w:val="TableParagraph"/>
              <w:ind w:left="140" w:right="95"/>
              <w:jc w:val="both"/>
              <w:rPr>
                <w:bCs/>
                <w:sz w:val="24"/>
              </w:rPr>
            </w:pPr>
            <w:r w:rsidRPr="00871C5A">
              <w:rPr>
                <w:bCs/>
                <w:sz w:val="24"/>
              </w:rPr>
              <w:t>2.</w:t>
            </w:r>
            <w:r w:rsidRPr="00871C5A">
              <w:rPr>
                <w:bCs/>
                <w:sz w:val="24"/>
              </w:rPr>
              <w:tab/>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69" w:type="dxa"/>
          </w:tcPr>
          <w:p w14:paraId="3AD272D9" w14:textId="0EB4A992" w:rsidR="00871C5A" w:rsidRDefault="00871C5A" w:rsidP="00871C5A">
            <w:pPr>
              <w:pStyle w:val="TableParagraph"/>
              <w:ind w:left="105" w:right="97"/>
              <w:jc w:val="both"/>
              <w:rPr>
                <w:b/>
                <w:bCs/>
                <w:sz w:val="24"/>
                <w:lang w:eastAsia="en-US"/>
              </w:rPr>
            </w:pPr>
            <w:r>
              <w:rPr>
                <w:b/>
                <w:bCs/>
                <w:sz w:val="24"/>
                <w:lang w:eastAsia="en-US"/>
              </w:rPr>
              <w:t>знать:</w:t>
            </w:r>
            <w:r w:rsidR="00A05595">
              <w:rPr>
                <w:b/>
                <w:bCs/>
                <w:sz w:val="24"/>
                <w:lang w:eastAsia="en-US"/>
              </w:rPr>
              <w:t xml:space="preserve"> </w:t>
            </w:r>
            <w:r w:rsidR="00A05595" w:rsidRPr="00871C5A">
              <w:rPr>
                <w:bCs/>
                <w:sz w:val="24"/>
              </w:rPr>
              <w:t>этику социального взаимодействия с заказчиком при организации сбора данных, их защите и представлении результатов исследования</w:t>
            </w:r>
          </w:p>
          <w:p w14:paraId="04FB6361" w14:textId="01966D32" w:rsidR="00871C5A" w:rsidRDefault="00871C5A" w:rsidP="00A05595">
            <w:pPr>
              <w:pStyle w:val="TableParagraph"/>
              <w:ind w:left="105" w:right="97"/>
              <w:jc w:val="both"/>
              <w:rPr>
                <w:b/>
                <w:bCs/>
                <w:sz w:val="24"/>
                <w:lang w:eastAsia="en-US"/>
              </w:rPr>
            </w:pPr>
            <w:r>
              <w:rPr>
                <w:b/>
                <w:bCs/>
                <w:sz w:val="24"/>
                <w:lang w:eastAsia="en-US"/>
              </w:rPr>
              <w:t>уметь:</w:t>
            </w:r>
            <w:r w:rsidR="00A05595">
              <w:rPr>
                <w:b/>
                <w:bCs/>
                <w:sz w:val="24"/>
                <w:lang w:eastAsia="en-US"/>
              </w:rPr>
              <w:t xml:space="preserve"> </w:t>
            </w:r>
            <w:r w:rsidR="00A05595">
              <w:rPr>
                <w:bCs/>
                <w:sz w:val="24"/>
              </w:rPr>
              <w:t>д</w:t>
            </w:r>
            <w:r w:rsidR="00A05595" w:rsidRPr="00871C5A">
              <w:rPr>
                <w:bCs/>
                <w:sz w:val="24"/>
              </w:rPr>
              <w:t>емонстрир</w:t>
            </w:r>
            <w:r w:rsidR="00A05595">
              <w:rPr>
                <w:bCs/>
                <w:sz w:val="24"/>
              </w:rPr>
              <w:t xml:space="preserve">овать </w:t>
            </w:r>
            <w:r w:rsidR="00A05595" w:rsidRPr="00871C5A">
              <w:rPr>
                <w:bCs/>
                <w:sz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r>
    </w:tbl>
    <w:p w14:paraId="35ACC54C" w14:textId="315A7B91" w:rsidR="00C209B5" w:rsidRDefault="00C209B5" w:rsidP="00BB6B24">
      <w:pPr>
        <w:pStyle w:val="a3"/>
        <w:ind w:right="144"/>
      </w:pPr>
    </w:p>
    <w:p w14:paraId="5F95787B" w14:textId="77777777" w:rsidR="00CF126C" w:rsidRPr="00961496" w:rsidRDefault="00CF126C" w:rsidP="00CF126C">
      <w:pPr>
        <w:pStyle w:val="1"/>
        <w:spacing w:after="240"/>
        <w:ind w:left="0"/>
        <w:rPr>
          <w:b w:val="0"/>
          <w:bCs w:val="0"/>
          <w:iCs/>
          <w:color w:val="000000" w:themeColor="text1"/>
        </w:rPr>
      </w:pPr>
      <w:bookmarkStart w:id="3" w:name="_Toc24402149"/>
      <w:r w:rsidRPr="00961496">
        <w:rPr>
          <w:iCs/>
          <w:color w:val="000000" w:themeColor="text1"/>
        </w:rPr>
        <w:t>3. Место дисциплины в структуре образовательной программы</w:t>
      </w:r>
      <w:bookmarkEnd w:id="3"/>
      <w:r w:rsidRPr="00961496">
        <w:rPr>
          <w:iCs/>
          <w:color w:val="000000" w:themeColor="text1"/>
        </w:rPr>
        <w:t xml:space="preserve"> </w:t>
      </w:r>
    </w:p>
    <w:p w14:paraId="043BF6DB" w14:textId="06579E7E" w:rsidR="003265B1" w:rsidRPr="004C20CB" w:rsidRDefault="006D55C5" w:rsidP="00CF126C">
      <w:pPr>
        <w:pStyle w:val="a3"/>
        <w:ind w:firstLine="709"/>
        <w:jc w:val="both"/>
      </w:pPr>
      <w:r w:rsidRPr="004C20CB">
        <w:t>Дисциплина</w:t>
      </w:r>
      <w:r w:rsidR="008370DB" w:rsidRPr="004C20CB">
        <w:t xml:space="preserve"> «Социология рисков»</w:t>
      </w:r>
      <w:r w:rsidRPr="004C20CB">
        <w:t xml:space="preserve"> </w:t>
      </w:r>
      <w:r w:rsidR="008370DB" w:rsidRPr="004C20CB">
        <w:t xml:space="preserve">входит в </w:t>
      </w:r>
      <w:r w:rsidR="00742479" w:rsidRPr="004C20CB">
        <w:t>цикл профиля (элективный)</w:t>
      </w:r>
      <w:r w:rsidR="008370DB" w:rsidRPr="004C20CB">
        <w:t xml:space="preserve"> </w:t>
      </w:r>
      <w:r w:rsidR="00742479" w:rsidRPr="004C20CB">
        <w:t xml:space="preserve">ОП </w:t>
      </w:r>
      <w:r w:rsidR="00BB6B24" w:rsidRPr="004C20CB">
        <w:t xml:space="preserve">по </w:t>
      </w:r>
      <w:r w:rsidR="008370DB" w:rsidRPr="004C20CB">
        <w:t xml:space="preserve"> направлени</w:t>
      </w:r>
      <w:r w:rsidR="00BB6B24" w:rsidRPr="004C20CB">
        <w:t>ю</w:t>
      </w:r>
      <w:r w:rsidR="008370DB" w:rsidRPr="004C20CB">
        <w:t xml:space="preserve"> подготовки 39.03.01 Социология.</w:t>
      </w:r>
    </w:p>
    <w:p w14:paraId="300653AA" w14:textId="7DC478A5" w:rsidR="00040577" w:rsidRDefault="00040577" w:rsidP="00CF126C">
      <w:pPr>
        <w:pStyle w:val="a3"/>
        <w:ind w:firstLine="709"/>
        <w:jc w:val="both"/>
      </w:pPr>
    </w:p>
    <w:p w14:paraId="5D8C0780" w14:textId="20D89AAC" w:rsidR="00CF126C" w:rsidRPr="00961496" w:rsidRDefault="00CF126C" w:rsidP="002C316C">
      <w:pPr>
        <w:pStyle w:val="1"/>
        <w:ind w:left="0"/>
        <w:jc w:val="both"/>
        <w:rPr>
          <w:b w:val="0"/>
          <w:color w:val="000000" w:themeColor="text1"/>
        </w:rPr>
      </w:pPr>
      <w:bookmarkStart w:id="4" w:name="_Toc24402150"/>
      <w:r w:rsidRPr="00961496">
        <w:rPr>
          <w:rFonts w:eastAsia="Calibri"/>
          <w:color w:val="000000" w:themeColor="text1"/>
        </w:rPr>
        <w:t xml:space="preserve">4. </w:t>
      </w:r>
      <w:r w:rsidRPr="00961496">
        <w:rPr>
          <w:color w:val="000000" w:themeColor="text1"/>
        </w:rPr>
        <w:t xml:space="preserve">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008AAA4" w14:textId="600B3AD7" w:rsidR="00836E30" w:rsidRPr="00424A1E" w:rsidRDefault="00CF126C" w:rsidP="002C316C">
      <w:pPr>
        <w:pStyle w:val="a3"/>
        <w:ind w:right="286"/>
        <w:jc w:val="right"/>
      </w:pPr>
      <w:r w:rsidRPr="00961496">
        <w:rPr>
          <w:color w:val="000000" w:themeColor="text1"/>
        </w:rPr>
        <w:t xml:space="preserve">Таблица </w:t>
      </w:r>
      <w:r w:rsidR="002C316C">
        <w:rPr>
          <w:color w:val="000000" w:themeColor="text1"/>
        </w:rPr>
        <w:t>1</w:t>
      </w:r>
    </w:p>
    <w:tbl>
      <w:tblPr>
        <w:tblStyle w:val="TableNormal"/>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2268"/>
        <w:gridCol w:w="2409"/>
      </w:tblGrid>
      <w:tr w:rsidR="00424A1E" w:rsidRPr="00B12315" w14:paraId="6ACE4B84" w14:textId="77777777" w:rsidTr="00B83503">
        <w:trPr>
          <w:trHeight w:val="633"/>
        </w:trPr>
        <w:tc>
          <w:tcPr>
            <w:tcW w:w="4678" w:type="dxa"/>
            <w:shd w:val="clear" w:color="auto" w:fill="D9D9D9"/>
          </w:tcPr>
          <w:p w14:paraId="47873A0F" w14:textId="77777777" w:rsidR="00836E30" w:rsidRPr="00B12315" w:rsidRDefault="00CF126C" w:rsidP="00B12315">
            <w:pPr>
              <w:pStyle w:val="TableParagraph"/>
              <w:ind w:left="123" w:right="2"/>
              <w:rPr>
                <w:b/>
                <w:sz w:val="28"/>
                <w:szCs w:val="28"/>
              </w:rPr>
            </w:pPr>
            <w:r w:rsidRPr="00B12315">
              <w:rPr>
                <w:b/>
                <w:sz w:val="28"/>
                <w:szCs w:val="28"/>
              </w:rPr>
              <w:t>Вид учебной работы по дисциплине</w:t>
            </w:r>
          </w:p>
        </w:tc>
        <w:tc>
          <w:tcPr>
            <w:tcW w:w="2268" w:type="dxa"/>
            <w:shd w:val="clear" w:color="auto" w:fill="D9D9D9"/>
          </w:tcPr>
          <w:p w14:paraId="29CB1B2E" w14:textId="77777777" w:rsidR="007444C6" w:rsidRPr="00B12315" w:rsidRDefault="00993DB9" w:rsidP="00B12315">
            <w:pPr>
              <w:pStyle w:val="TableParagraph"/>
              <w:ind w:right="2" w:hanging="31"/>
              <w:jc w:val="center"/>
              <w:rPr>
                <w:b/>
                <w:sz w:val="28"/>
                <w:szCs w:val="28"/>
              </w:rPr>
            </w:pPr>
            <w:r w:rsidRPr="00B12315">
              <w:rPr>
                <w:b/>
                <w:sz w:val="28"/>
                <w:szCs w:val="28"/>
              </w:rPr>
              <w:t>Всего (в з.е.</w:t>
            </w:r>
            <w:r w:rsidR="007444C6" w:rsidRPr="00B12315">
              <w:rPr>
                <w:b/>
                <w:sz w:val="28"/>
                <w:szCs w:val="28"/>
              </w:rPr>
              <w:t>/</w:t>
            </w:r>
          </w:p>
          <w:p w14:paraId="6FDE835B" w14:textId="77777777" w:rsidR="00836E30" w:rsidRPr="00B12315" w:rsidRDefault="007444C6" w:rsidP="00B12315">
            <w:pPr>
              <w:pStyle w:val="TableParagraph"/>
              <w:ind w:right="2" w:hanging="31"/>
              <w:jc w:val="center"/>
              <w:rPr>
                <w:b/>
                <w:sz w:val="28"/>
                <w:szCs w:val="28"/>
              </w:rPr>
            </w:pPr>
            <w:r w:rsidRPr="00B12315">
              <w:rPr>
                <w:b/>
                <w:sz w:val="28"/>
                <w:szCs w:val="28"/>
              </w:rPr>
              <w:t>в</w:t>
            </w:r>
            <w:r w:rsidR="00993DB9" w:rsidRPr="00B12315">
              <w:rPr>
                <w:b/>
                <w:sz w:val="28"/>
                <w:szCs w:val="28"/>
              </w:rPr>
              <w:t xml:space="preserve"> часах)</w:t>
            </w:r>
          </w:p>
        </w:tc>
        <w:tc>
          <w:tcPr>
            <w:tcW w:w="2409" w:type="dxa"/>
            <w:shd w:val="clear" w:color="auto" w:fill="D9D9D9"/>
          </w:tcPr>
          <w:p w14:paraId="46623D7C" w14:textId="40BE4655" w:rsidR="00836E30" w:rsidRPr="004C20CB" w:rsidRDefault="00993DB9" w:rsidP="00B12315">
            <w:pPr>
              <w:pStyle w:val="TableParagraph"/>
              <w:ind w:right="2" w:hanging="31"/>
              <w:jc w:val="center"/>
              <w:rPr>
                <w:b/>
                <w:sz w:val="28"/>
                <w:szCs w:val="28"/>
              </w:rPr>
            </w:pPr>
            <w:r w:rsidRPr="004C20CB">
              <w:rPr>
                <w:b/>
                <w:sz w:val="28"/>
                <w:szCs w:val="28"/>
              </w:rPr>
              <w:t xml:space="preserve">Семестр </w:t>
            </w:r>
            <w:r w:rsidR="00742479" w:rsidRPr="004C20CB">
              <w:rPr>
                <w:b/>
                <w:sz w:val="28"/>
                <w:szCs w:val="28"/>
              </w:rPr>
              <w:t>7</w:t>
            </w:r>
          </w:p>
          <w:p w14:paraId="41DD889A" w14:textId="77777777" w:rsidR="00836E30" w:rsidRPr="00B12315" w:rsidRDefault="00993DB9" w:rsidP="00B12315">
            <w:pPr>
              <w:pStyle w:val="TableParagraph"/>
              <w:ind w:right="2" w:hanging="31"/>
              <w:jc w:val="center"/>
              <w:rPr>
                <w:b/>
                <w:sz w:val="28"/>
                <w:szCs w:val="28"/>
              </w:rPr>
            </w:pPr>
            <w:r w:rsidRPr="00B12315">
              <w:rPr>
                <w:b/>
                <w:sz w:val="28"/>
                <w:szCs w:val="28"/>
              </w:rPr>
              <w:t>(в часах)</w:t>
            </w:r>
          </w:p>
        </w:tc>
      </w:tr>
      <w:tr w:rsidR="00424A1E" w:rsidRPr="00B12315" w14:paraId="2F1F5F23" w14:textId="77777777" w:rsidTr="00B83503">
        <w:trPr>
          <w:trHeight w:val="318"/>
        </w:trPr>
        <w:tc>
          <w:tcPr>
            <w:tcW w:w="4678" w:type="dxa"/>
          </w:tcPr>
          <w:p w14:paraId="0734036A" w14:textId="77777777" w:rsidR="00836E30" w:rsidRPr="00B12315" w:rsidRDefault="00CF126C" w:rsidP="00B12315">
            <w:pPr>
              <w:pStyle w:val="TableParagraph"/>
              <w:ind w:left="123" w:firstLine="19"/>
              <w:rPr>
                <w:b/>
                <w:sz w:val="28"/>
                <w:szCs w:val="28"/>
              </w:rPr>
            </w:pPr>
            <w:r w:rsidRPr="00B12315">
              <w:rPr>
                <w:b/>
                <w:sz w:val="28"/>
                <w:szCs w:val="28"/>
              </w:rPr>
              <w:t>Общая трудоёмкость дисциплины</w:t>
            </w:r>
          </w:p>
        </w:tc>
        <w:tc>
          <w:tcPr>
            <w:tcW w:w="2268" w:type="dxa"/>
          </w:tcPr>
          <w:p w14:paraId="7173A1BE" w14:textId="7EA27B6F" w:rsidR="00836E30" w:rsidRPr="00B12315" w:rsidRDefault="00111D82" w:rsidP="00B12315">
            <w:pPr>
              <w:pStyle w:val="TableParagraph"/>
              <w:ind w:hanging="31"/>
              <w:jc w:val="center"/>
              <w:rPr>
                <w:b/>
                <w:sz w:val="28"/>
                <w:szCs w:val="28"/>
              </w:rPr>
            </w:pPr>
            <w:r w:rsidRPr="00B12315">
              <w:rPr>
                <w:b/>
                <w:sz w:val="28"/>
                <w:szCs w:val="28"/>
              </w:rPr>
              <w:t>3</w:t>
            </w:r>
            <w:r w:rsidR="005D261A" w:rsidRPr="00B12315">
              <w:rPr>
                <w:b/>
                <w:sz w:val="28"/>
                <w:szCs w:val="28"/>
              </w:rPr>
              <w:t>/</w:t>
            </w:r>
            <w:r w:rsidRPr="00B12315">
              <w:rPr>
                <w:b/>
                <w:sz w:val="28"/>
                <w:szCs w:val="28"/>
              </w:rPr>
              <w:t>108</w:t>
            </w:r>
          </w:p>
        </w:tc>
        <w:tc>
          <w:tcPr>
            <w:tcW w:w="2409" w:type="dxa"/>
          </w:tcPr>
          <w:p w14:paraId="7C10E49D" w14:textId="552091B5" w:rsidR="00836E30" w:rsidRPr="00B12315" w:rsidRDefault="00111D82" w:rsidP="00B12315">
            <w:pPr>
              <w:pStyle w:val="TableParagraph"/>
              <w:ind w:hanging="31"/>
              <w:jc w:val="center"/>
              <w:rPr>
                <w:b/>
                <w:sz w:val="28"/>
                <w:szCs w:val="28"/>
              </w:rPr>
            </w:pPr>
            <w:r w:rsidRPr="00B12315">
              <w:rPr>
                <w:b/>
                <w:sz w:val="28"/>
                <w:szCs w:val="28"/>
              </w:rPr>
              <w:t>108</w:t>
            </w:r>
          </w:p>
        </w:tc>
      </w:tr>
      <w:tr w:rsidR="00040577" w:rsidRPr="00B12315" w14:paraId="50BB65E3" w14:textId="77777777" w:rsidTr="00CF126C">
        <w:trPr>
          <w:trHeight w:val="109"/>
        </w:trPr>
        <w:tc>
          <w:tcPr>
            <w:tcW w:w="4678" w:type="dxa"/>
          </w:tcPr>
          <w:p w14:paraId="61917E2E" w14:textId="77777777" w:rsidR="00040577" w:rsidRPr="00B12315" w:rsidRDefault="00040577" w:rsidP="00B12315">
            <w:pPr>
              <w:pStyle w:val="TableParagraph"/>
              <w:ind w:left="123" w:firstLine="19"/>
              <w:rPr>
                <w:b/>
                <w:i/>
                <w:sz w:val="28"/>
                <w:szCs w:val="28"/>
              </w:rPr>
            </w:pPr>
            <w:r w:rsidRPr="00B12315">
              <w:rPr>
                <w:b/>
                <w:i/>
                <w:sz w:val="28"/>
                <w:szCs w:val="28"/>
              </w:rPr>
              <w:t>Контактная работа - Аудиторные занятия</w:t>
            </w:r>
          </w:p>
        </w:tc>
        <w:tc>
          <w:tcPr>
            <w:tcW w:w="2268" w:type="dxa"/>
          </w:tcPr>
          <w:p w14:paraId="25A29AF5" w14:textId="1831E991" w:rsidR="00040577" w:rsidRPr="00B12315" w:rsidRDefault="00040577" w:rsidP="00B12315">
            <w:pPr>
              <w:pStyle w:val="TableParagraph"/>
              <w:ind w:hanging="31"/>
              <w:jc w:val="center"/>
              <w:rPr>
                <w:b/>
                <w:sz w:val="28"/>
                <w:szCs w:val="28"/>
              </w:rPr>
            </w:pPr>
            <w:r w:rsidRPr="00B12315">
              <w:rPr>
                <w:b/>
                <w:sz w:val="28"/>
                <w:szCs w:val="28"/>
              </w:rPr>
              <w:t>34</w:t>
            </w:r>
          </w:p>
        </w:tc>
        <w:tc>
          <w:tcPr>
            <w:tcW w:w="2409" w:type="dxa"/>
          </w:tcPr>
          <w:p w14:paraId="6A1F6039" w14:textId="38A42C68" w:rsidR="00040577" w:rsidRPr="00B12315" w:rsidRDefault="00040577" w:rsidP="00B12315">
            <w:pPr>
              <w:pStyle w:val="TableParagraph"/>
              <w:ind w:hanging="31"/>
              <w:jc w:val="center"/>
              <w:rPr>
                <w:b/>
                <w:sz w:val="28"/>
                <w:szCs w:val="28"/>
              </w:rPr>
            </w:pPr>
            <w:r w:rsidRPr="00B12315">
              <w:rPr>
                <w:b/>
                <w:sz w:val="28"/>
                <w:szCs w:val="28"/>
              </w:rPr>
              <w:t>34</w:t>
            </w:r>
          </w:p>
        </w:tc>
      </w:tr>
      <w:tr w:rsidR="00040577" w:rsidRPr="00B12315" w14:paraId="5EE1F832" w14:textId="77777777" w:rsidTr="00B83503">
        <w:trPr>
          <w:trHeight w:val="318"/>
        </w:trPr>
        <w:tc>
          <w:tcPr>
            <w:tcW w:w="4678" w:type="dxa"/>
          </w:tcPr>
          <w:p w14:paraId="4040A6FB" w14:textId="77777777" w:rsidR="00040577" w:rsidRPr="00B12315" w:rsidRDefault="00040577" w:rsidP="00B12315">
            <w:pPr>
              <w:pStyle w:val="TableParagraph"/>
              <w:ind w:firstLine="142"/>
              <w:rPr>
                <w:i/>
                <w:sz w:val="28"/>
                <w:szCs w:val="28"/>
              </w:rPr>
            </w:pPr>
            <w:r w:rsidRPr="00B12315">
              <w:rPr>
                <w:i/>
                <w:sz w:val="28"/>
                <w:szCs w:val="28"/>
              </w:rPr>
              <w:t>Лекции</w:t>
            </w:r>
          </w:p>
        </w:tc>
        <w:tc>
          <w:tcPr>
            <w:tcW w:w="2268" w:type="dxa"/>
          </w:tcPr>
          <w:p w14:paraId="0B52CC25" w14:textId="7D769831" w:rsidR="00040577" w:rsidRPr="00B12315" w:rsidRDefault="00040577" w:rsidP="00B12315">
            <w:pPr>
              <w:pStyle w:val="TableParagraph"/>
              <w:ind w:hanging="31"/>
              <w:jc w:val="center"/>
              <w:rPr>
                <w:sz w:val="28"/>
                <w:szCs w:val="28"/>
              </w:rPr>
            </w:pPr>
            <w:r w:rsidRPr="00B12315">
              <w:rPr>
                <w:sz w:val="28"/>
                <w:szCs w:val="28"/>
              </w:rPr>
              <w:t>16</w:t>
            </w:r>
          </w:p>
        </w:tc>
        <w:tc>
          <w:tcPr>
            <w:tcW w:w="2409" w:type="dxa"/>
          </w:tcPr>
          <w:p w14:paraId="026E5C92" w14:textId="2B44DEBE" w:rsidR="00040577" w:rsidRPr="00B12315" w:rsidRDefault="00040577" w:rsidP="00B12315">
            <w:pPr>
              <w:pStyle w:val="TableParagraph"/>
              <w:ind w:hanging="31"/>
              <w:jc w:val="center"/>
              <w:rPr>
                <w:sz w:val="28"/>
                <w:szCs w:val="28"/>
              </w:rPr>
            </w:pPr>
            <w:r w:rsidRPr="00B12315">
              <w:rPr>
                <w:sz w:val="28"/>
                <w:szCs w:val="28"/>
              </w:rPr>
              <w:t>16</w:t>
            </w:r>
          </w:p>
        </w:tc>
      </w:tr>
      <w:tr w:rsidR="00040577" w:rsidRPr="00B12315" w14:paraId="163F70F1" w14:textId="77777777" w:rsidTr="00B83503">
        <w:trPr>
          <w:trHeight w:val="316"/>
        </w:trPr>
        <w:tc>
          <w:tcPr>
            <w:tcW w:w="4678" w:type="dxa"/>
          </w:tcPr>
          <w:p w14:paraId="1DFB87FC" w14:textId="77777777" w:rsidR="00040577" w:rsidRPr="00B12315" w:rsidRDefault="00040577" w:rsidP="00B12315">
            <w:pPr>
              <w:pStyle w:val="TableParagraph"/>
              <w:ind w:firstLine="142"/>
              <w:rPr>
                <w:i/>
                <w:sz w:val="28"/>
                <w:szCs w:val="28"/>
              </w:rPr>
            </w:pPr>
            <w:r w:rsidRPr="00B12315">
              <w:rPr>
                <w:i/>
                <w:sz w:val="28"/>
                <w:szCs w:val="28"/>
              </w:rPr>
              <w:t>Семинары, практические</w:t>
            </w:r>
            <w:r w:rsidRPr="00B12315">
              <w:rPr>
                <w:i/>
                <w:spacing w:val="58"/>
                <w:sz w:val="28"/>
                <w:szCs w:val="28"/>
              </w:rPr>
              <w:t xml:space="preserve"> </w:t>
            </w:r>
            <w:r w:rsidRPr="00B12315">
              <w:rPr>
                <w:i/>
                <w:sz w:val="28"/>
                <w:szCs w:val="28"/>
              </w:rPr>
              <w:t>занятия</w:t>
            </w:r>
          </w:p>
        </w:tc>
        <w:tc>
          <w:tcPr>
            <w:tcW w:w="2268" w:type="dxa"/>
          </w:tcPr>
          <w:p w14:paraId="559C95A7" w14:textId="58A7F701" w:rsidR="00040577" w:rsidRPr="00B12315" w:rsidRDefault="00040577" w:rsidP="00B12315">
            <w:pPr>
              <w:pStyle w:val="TableParagraph"/>
              <w:ind w:hanging="31"/>
              <w:jc w:val="center"/>
              <w:rPr>
                <w:sz w:val="28"/>
                <w:szCs w:val="28"/>
              </w:rPr>
            </w:pPr>
            <w:r w:rsidRPr="00B12315">
              <w:rPr>
                <w:sz w:val="28"/>
                <w:szCs w:val="28"/>
              </w:rPr>
              <w:t>18</w:t>
            </w:r>
          </w:p>
        </w:tc>
        <w:tc>
          <w:tcPr>
            <w:tcW w:w="2409" w:type="dxa"/>
          </w:tcPr>
          <w:p w14:paraId="73260FF7" w14:textId="0EC802CA" w:rsidR="00040577" w:rsidRPr="00B12315" w:rsidRDefault="00040577" w:rsidP="00B12315">
            <w:pPr>
              <w:pStyle w:val="TableParagraph"/>
              <w:ind w:hanging="31"/>
              <w:jc w:val="center"/>
              <w:rPr>
                <w:sz w:val="28"/>
                <w:szCs w:val="28"/>
              </w:rPr>
            </w:pPr>
            <w:r w:rsidRPr="00B12315">
              <w:rPr>
                <w:sz w:val="28"/>
                <w:szCs w:val="28"/>
              </w:rPr>
              <w:t>18</w:t>
            </w:r>
          </w:p>
        </w:tc>
      </w:tr>
      <w:tr w:rsidR="00040577" w:rsidRPr="00B12315" w14:paraId="01679382" w14:textId="77777777" w:rsidTr="00B83503">
        <w:trPr>
          <w:trHeight w:val="316"/>
        </w:trPr>
        <w:tc>
          <w:tcPr>
            <w:tcW w:w="4678" w:type="dxa"/>
          </w:tcPr>
          <w:p w14:paraId="1ADC8AEB" w14:textId="77777777" w:rsidR="00040577" w:rsidRPr="00B12315" w:rsidRDefault="00040577" w:rsidP="00B12315">
            <w:pPr>
              <w:pStyle w:val="TableParagraph"/>
              <w:ind w:firstLine="142"/>
              <w:rPr>
                <w:b/>
                <w:sz w:val="28"/>
                <w:szCs w:val="28"/>
              </w:rPr>
            </w:pPr>
            <w:r w:rsidRPr="00B12315">
              <w:rPr>
                <w:b/>
                <w:sz w:val="28"/>
                <w:szCs w:val="28"/>
              </w:rPr>
              <w:t>Самостоятельная работа</w:t>
            </w:r>
          </w:p>
        </w:tc>
        <w:tc>
          <w:tcPr>
            <w:tcW w:w="2268" w:type="dxa"/>
          </w:tcPr>
          <w:p w14:paraId="19CA2A25" w14:textId="42E70D1D" w:rsidR="00040577" w:rsidRPr="00B12315" w:rsidRDefault="00040577" w:rsidP="00B12315">
            <w:pPr>
              <w:pStyle w:val="TableParagraph"/>
              <w:ind w:hanging="31"/>
              <w:jc w:val="center"/>
              <w:rPr>
                <w:b/>
                <w:sz w:val="28"/>
                <w:szCs w:val="28"/>
              </w:rPr>
            </w:pPr>
            <w:r w:rsidRPr="00B12315">
              <w:rPr>
                <w:b/>
                <w:sz w:val="28"/>
                <w:szCs w:val="28"/>
              </w:rPr>
              <w:t>74</w:t>
            </w:r>
          </w:p>
        </w:tc>
        <w:tc>
          <w:tcPr>
            <w:tcW w:w="2409" w:type="dxa"/>
          </w:tcPr>
          <w:p w14:paraId="7BBF9FEF" w14:textId="1B574808" w:rsidR="00040577" w:rsidRPr="00B12315" w:rsidRDefault="00040577" w:rsidP="00B12315">
            <w:pPr>
              <w:pStyle w:val="TableParagraph"/>
              <w:ind w:hanging="31"/>
              <w:jc w:val="center"/>
              <w:rPr>
                <w:b/>
                <w:sz w:val="28"/>
                <w:szCs w:val="28"/>
              </w:rPr>
            </w:pPr>
            <w:r w:rsidRPr="00B12315">
              <w:rPr>
                <w:b/>
                <w:sz w:val="28"/>
                <w:szCs w:val="28"/>
              </w:rPr>
              <w:t>74</w:t>
            </w:r>
          </w:p>
        </w:tc>
      </w:tr>
      <w:tr w:rsidR="00CF126C" w:rsidRPr="00B12315" w14:paraId="7227C1FC" w14:textId="77777777" w:rsidTr="00B83503">
        <w:trPr>
          <w:trHeight w:val="318"/>
        </w:trPr>
        <w:tc>
          <w:tcPr>
            <w:tcW w:w="4678" w:type="dxa"/>
          </w:tcPr>
          <w:p w14:paraId="7D92831E" w14:textId="77777777" w:rsidR="00CF126C" w:rsidRPr="00B12315" w:rsidRDefault="00CF126C" w:rsidP="00B12315">
            <w:pPr>
              <w:pStyle w:val="TableParagraph"/>
              <w:ind w:firstLine="142"/>
              <w:rPr>
                <w:sz w:val="28"/>
                <w:szCs w:val="28"/>
              </w:rPr>
            </w:pPr>
            <w:r w:rsidRPr="00B12315">
              <w:rPr>
                <w:sz w:val="28"/>
                <w:szCs w:val="28"/>
              </w:rPr>
              <w:t>Вид текущего контроля</w:t>
            </w:r>
          </w:p>
        </w:tc>
        <w:tc>
          <w:tcPr>
            <w:tcW w:w="2268" w:type="dxa"/>
          </w:tcPr>
          <w:p w14:paraId="78BD0C22" w14:textId="11FC1D83" w:rsidR="00CF126C" w:rsidRPr="00B12315" w:rsidRDefault="00040577" w:rsidP="00B12315">
            <w:pPr>
              <w:pStyle w:val="TableParagraph"/>
              <w:ind w:hanging="31"/>
              <w:jc w:val="center"/>
              <w:rPr>
                <w:sz w:val="28"/>
                <w:szCs w:val="28"/>
              </w:rPr>
            </w:pPr>
            <w:r w:rsidRPr="00B12315">
              <w:rPr>
                <w:sz w:val="28"/>
                <w:szCs w:val="28"/>
              </w:rPr>
              <w:t>контрольная работа</w:t>
            </w:r>
          </w:p>
        </w:tc>
        <w:tc>
          <w:tcPr>
            <w:tcW w:w="2409" w:type="dxa"/>
          </w:tcPr>
          <w:p w14:paraId="078771DC" w14:textId="426E1F20" w:rsidR="00CF126C" w:rsidRPr="00B12315" w:rsidRDefault="00040577" w:rsidP="00B12315">
            <w:pPr>
              <w:pStyle w:val="TableParagraph"/>
              <w:ind w:firstLine="132"/>
              <w:jc w:val="center"/>
              <w:rPr>
                <w:sz w:val="28"/>
                <w:szCs w:val="28"/>
              </w:rPr>
            </w:pPr>
            <w:r w:rsidRPr="00B12315">
              <w:rPr>
                <w:sz w:val="28"/>
                <w:szCs w:val="28"/>
              </w:rPr>
              <w:t>контрольная работа</w:t>
            </w:r>
          </w:p>
        </w:tc>
      </w:tr>
      <w:tr w:rsidR="00CF126C" w:rsidRPr="00B12315" w14:paraId="4AAE46EE" w14:textId="77777777" w:rsidTr="00B83503">
        <w:trPr>
          <w:trHeight w:val="316"/>
        </w:trPr>
        <w:tc>
          <w:tcPr>
            <w:tcW w:w="4678" w:type="dxa"/>
          </w:tcPr>
          <w:p w14:paraId="7A49E22B" w14:textId="77777777" w:rsidR="00CF126C" w:rsidRPr="00B12315" w:rsidRDefault="00CF126C" w:rsidP="00B12315">
            <w:pPr>
              <w:pStyle w:val="TableParagraph"/>
              <w:ind w:firstLine="142"/>
              <w:rPr>
                <w:b/>
                <w:sz w:val="28"/>
                <w:szCs w:val="28"/>
              </w:rPr>
            </w:pPr>
            <w:r w:rsidRPr="00B12315">
              <w:rPr>
                <w:b/>
                <w:sz w:val="28"/>
                <w:szCs w:val="28"/>
              </w:rPr>
              <w:t>Вид промежуточной аттестации</w:t>
            </w:r>
          </w:p>
        </w:tc>
        <w:tc>
          <w:tcPr>
            <w:tcW w:w="2268" w:type="dxa"/>
          </w:tcPr>
          <w:p w14:paraId="7F76951C" w14:textId="20A6C4A3" w:rsidR="00CF126C" w:rsidRPr="00B12315" w:rsidRDefault="00111D82" w:rsidP="00B12315">
            <w:pPr>
              <w:pStyle w:val="TableParagraph"/>
              <w:ind w:hanging="31"/>
              <w:jc w:val="center"/>
              <w:rPr>
                <w:b/>
                <w:sz w:val="28"/>
                <w:szCs w:val="28"/>
              </w:rPr>
            </w:pPr>
            <w:r w:rsidRPr="00B12315">
              <w:rPr>
                <w:b/>
                <w:sz w:val="28"/>
                <w:szCs w:val="28"/>
              </w:rPr>
              <w:t>зачет</w:t>
            </w:r>
          </w:p>
        </w:tc>
        <w:tc>
          <w:tcPr>
            <w:tcW w:w="2409" w:type="dxa"/>
          </w:tcPr>
          <w:p w14:paraId="03435F5E" w14:textId="08F3E52C" w:rsidR="00CF126C" w:rsidRPr="00B12315" w:rsidRDefault="00111D82" w:rsidP="00B12315">
            <w:pPr>
              <w:pStyle w:val="TableParagraph"/>
              <w:ind w:hanging="31"/>
              <w:jc w:val="center"/>
              <w:rPr>
                <w:b/>
                <w:sz w:val="28"/>
                <w:szCs w:val="28"/>
              </w:rPr>
            </w:pPr>
            <w:r w:rsidRPr="00B12315">
              <w:rPr>
                <w:b/>
                <w:sz w:val="28"/>
                <w:szCs w:val="28"/>
              </w:rPr>
              <w:t>зачет</w:t>
            </w:r>
          </w:p>
        </w:tc>
      </w:tr>
    </w:tbl>
    <w:p w14:paraId="1AE3F1A1" w14:textId="13FC68AF" w:rsidR="00836E30" w:rsidRPr="00B12315" w:rsidRDefault="00836E30" w:rsidP="00B12315">
      <w:pPr>
        <w:pStyle w:val="a3"/>
        <w:ind w:right="2" w:firstLine="802"/>
        <w:rPr>
          <w:b/>
        </w:rPr>
      </w:pPr>
    </w:p>
    <w:p w14:paraId="35B97DD0" w14:textId="75FC8255" w:rsidR="00BD6092" w:rsidRPr="00961496" w:rsidRDefault="00BD6092" w:rsidP="00B12315">
      <w:pPr>
        <w:pStyle w:val="1"/>
        <w:spacing w:line="360" w:lineRule="auto"/>
        <w:ind w:left="0"/>
        <w:jc w:val="both"/>
        <w:rPr>
          <w:b w:val="0"/>
          <w:color w:val="000000" w:themeColor="text1"/>
        </w:rPr>
      </w:pPr>
      <w:r w:rsidRPr="00961496">
        <w:rPr>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81C639D" w14:textId="77777777" w:rsidR="00836E30" w:rsidRPr="00424A1E" w:rsidRDefault="00BD6092" w:rsidP="00B12315">
      <w:pPr>
        <w:pStyle w:val="a3"/>
        <w:spacing w:line="360" w:lineRule="auto"/>
        <w:jc w:val="both"/>
        <w:rPr>
          <w:b/>
        </w:rPr>
      </w:pPr>
      <w:bookmarkStart w:id="5" w:name="_Toc24402152"/>
      <w:r w:rsidRPr="00B12315">
        <w:rPr>
          <w:b/>
          <w:color w:val="000000" w:themeColor="text1"/>
        </w:rPr>
        <w:t>5.1. Содержание дисциплины</w:t>
      </w:r>
      <w:bookmarkEnd w:id="5"/>
    </w:p>
    <w:p w14:paraId="6F7C3A10" w14:textId="77777777" w:rsidR="00BB6222" w:rsidRDefault="00BB6222" w:rsidP="00B12315">
      <w:pPr>
        <w:spacing w:line="360" w:lineRule="auto"/>
        <w:ind w:firstLine="709"/>
        <w:jc w:val="both"/>
        <w:rPr>
          <w:b/>
          <w:sz w:val="28"/>
          <w:szCs w:val="28"/>
          <w:lang w:bidi="ar-SA"/>
        </w:rPr>
      </w:pPr>
      <w:r>
        <w:rPr>
          <w:b/>
          <w:sz w:val="28"/>
          <w:szCs w:val="28"/>
        </w:rPr>
        <w:t xml:space="preserve">Тема 1. Сущность социологии рисков </w:t>
      </w:r>
    </w:p>
    <w:p w14:paraId="18630BBE" w14:textId="77777777" w:rsidR="00C3070B" w:rsidRDefault="00BB6222" w:rsidP="00B12315">
      <w:pPr>
        <w:spacing w:line="360" w:lineRule="auto"/>
        <w:ind w:firstLine="709"/>
        <w:jc w:val="both"/>
        <w:rPr>
          <w:sz w:val="28"/>
          <w:szCs w:val="28"/>
        </w:rPr>
      </w:pPr>
      <w:r>
        <w:rPr>
          <w:sz w:val="28"/>
          <w:szCs w:val="28"/>
        </w:rPr>
        <w:t xml:space="preserve">Социальные противоречия развития рыночной экономики и </w:t>
      </w:r>
      <w:r w:rsidR="00C3070B">
        <w:rPr>
          <w:sz w:val="28"/>
          <w:szCs w:val="28"/>
        </w:rPr>
        <w:t>современного</w:t>
      </w:r>
      <w:r>
        <w:rPr>
          <w:sz w:val="28"/>
          <w:szCs w:val="28"/>
        </w:rPr>
        <w:t xml:space="preserve"> общества. Причины актуализации проблемы риска. </w:t>
      </w:r>
    </w:p>
    <w:p w14:paraId="1E22016A" w14:textId="77777777" w:rsidR="00C3070B" w:rsidRDefault="00BB6222" w:rsidP="00B12315">
      <w:pPr>
        <w:spacing w:line="360" w:lineRule="auto"/>
        <w:ind w:firstLine="709"/>
        <w:jc w:val="both"/>
        <w:rPr>
          <w:sz w:val="28"/>
          <w:szCs w:val="28"/>
        </w:rPr>
      </w:pPr>
      <w:r>
        <w:rPr>
          <w:sz w:val="28"/>
          <w:szCs w:val="28"/>
        </w:rPr>
        <w:t xml:space="preserve">История появления категории «риск». Современная интерпретация категории «риск». Неопределенность и вероятность ситуации, порождающие риск. Неопределенность как составная часть жизнедеятельности человека. Дихотомия действительности и возможности. «Общество всеобщего риска» и его особенности в России. </w:t>
      </w:r>
    </w:p>
    <w:p w14:paraId="39CF751F" w14:textId="2A9B14A6" w:rsidR="00BB6222" w:rsidRDefault="00BB6222" w:rsidP="00B12315">
      <w:pPr>
        <w:spacing w:line="360" w:lineRule="auto"/>
        <w:ind w:firstLine="709"/>
        <w:jc w:val="both"/>
        <w:rPr>
          <w:sz w:val="28"/>
          <w:szCs w:val="28"/>
        </w:rPr>
      </w:pPr>
      <w:r>
        <w:rPr>
          <w:sz w:val="28"/>
          <w:szCs w:val="28"/>
        </w:rPr>
        <w:t>Этапы развития концепции риска (начальный, активный, современный). Концепции риска. Критический анализ зарубежных (У.Бек, М.Дуглас, Б Даниель, К Дейк, Э. Гидденс, Н Луман, Ф Найт, К Эрроу, Н. Валлерстейн) и российских теорий рисков (Альгин А.П. Андреева О.А, Афанасьев И.А ,Зубок Ю.А., Богданов, Буянов В.П. и Л.М,. А.А.Букина, Зубков В.И., Мозговая О.В., Яницкий О.Н. и др.)</w:t>
      </w:r>
    </w:p>
    <w:p w14:paraId="477AEC6F" w14:textId="2C04D6CB" w:rsidR="00C3070B" w:rsidRDefault="00C3070B" w:rsidP="00B12315">
      <w:pPr>
        <w:spacing w:line="360" w:lineRule="auto"/>
        <w:ind w:firstLine="709"/>
        <w:jc w:val="both"/>
        <w:rPr>
          <w:sz w:val="28"/>
          <w:szCs w:val="28"/>
        </w:rPr>
      </w:pPr>
      <w:r>
        <w:rPr>
          <w:sz w:val="28"/>
          <w:szCs w:val="28"/>
        </w:rPr>
        <w:lastRenderedPageBreak/>
        <w:t>Сущность риска. Вероятностное понимание риска. Противостояние концепций пробабилистской (Стар Ч., Виппл К.) и концептуалистской (А. Плоу, Ш. Кримский). Концепция риска и игры.</w:t>
      </w:r>
    </w:p>
    <w:p w14:paraId="5F702F4D" w14:textId="51CD268E" w:rsidR="00BB6222" w:rsidRDefault="00BB6222" w:rsidP="00B12315">
      <w:pPr>
        <w:spacing w:line="360" w:lineRule="auto"/>
        <w:ind w:firstLine="709"/>
        <w:jc w:val="both"/>
        <w:rPr>
          <w:b/>
          <w:sz w:val="28"/>
          <w:szCs w:val="28"/>
        </w:rPr>
      </w:pPr>
      <w:r>
        <w:rPr>
          <w:b/>
          <w:sz w:val="28"/>
          <w:szCs w:val="28"/>
        </w:rPr>
        <w:t xml:space="preserve">Тема 2. Предмет социологии риска и ее структура </w:t>
      </w:r>
    </w:p>
    <w:p w14:paraId="6EFDC235" w14:textId="77777777" w:rsidR="00C3070B" w:rsidRDefault="00C3070B" w:rsidP="00B12315">
      <w:pPr>
        <w:spacing w:line="360" w:lineRule="auto"/>
        <w:ind w:firstLine="709"/>
        <w:jc w:val="both"/>
        <w:rPr>
          <w:sz w:val="28"/>
          <w:szCs w:val="28"/>
        </w:rPr>
      </w:pPr>
      <w:r>
        <w:rPr>
          <w:sz w:val="28"/>
          <w:szCs w:val="28"/>
        </w:rPr>
        <w:t xml:space="preserve">Подходы к исследованию риска. </w:t>
      </w:r>
      <w:r w:rsidR="00BB6222">
        <w:rPr>
          <w:sz w:val="28"/>
          <w:szCs w:val="28"/>
        </w:rPr>
        <w:t xml:space="preserve">Подход к риску и его исследованию с позиций экономистов. Философский подход. Социологический подход к риску. Предмет и объект социологии риска. </w:t>
      </w:r>
    </w:p>
    <w:p w14:paraId="34004D49" w14:textId="77777777" w:rsidR="005112F9" w:rsidRDefault="00BB6222" w:rsidP="00B12315">
      <w:pPr>
        <w:spacing w:line="360" w:lineRule="auto"/>
        <w:ind w:firstLine="709"/>
        <w:jc w:val="both"/>
        <w:rPr>
          <w:sz w:val="28"/>
          <w:szCs w:val="28"/>
        </w:rPr>
      </w:pPr>
      <w:r>
        <w:rPr>
          <w:sz w:val="28"/>
          <w:szCs w:val="28"/>
        </w:rPr>
        <w:t xml:space="preserve">Типология рисков по сферам (политические, экономические, идеологические, мировоззренческие, социальные, технологические). Социологическая теория риска. Институционализация теории риска. </w:t>
      </w:r>
    </w:p>
    <w:p w14:paraId="6DD379BB" w14:textId="587144AD" w:rsidR="00BB6222" w:rsidRDefault="00BB6222" w:rsidP="00B12315">
      <w:pPr>
        <w:spacing w:line="360" w:lineRule="auto"/>
        <w:ind w:firstLine="709"/>
        <w:jc w:val="both"/>
        <w:rPr>
          <w:sz w:val="28"/>
          <w:szCs w:val="28"/>
        </w:rPr>
      </w:pPr>
      <w:r>
        <w:rPr>
          <w:sz w:val="28"/>
          <w:szCs w:val="28"/>
        </w:rPr>
        <w:t xml:space="preserve">Риски в различных видах деятельности. </w:t>
      </w:r>
      <w:r w:rsidR="005112F9">
        <w:rPr>
          <w:sz w:val="28"/>
          <w:szCs w:val="28"/>
        </w:rPr>
        <w:t xml:space="preserve">Знакомство с результаты исследований выявления рисков в различных областях и сферах. Выявленные </w:t>
      </w:r>
      <w:r>
        <w:rPr>
          <w:sz w:val="28"/>
          <w:szCs w:val="28"/>
        </w:rPr>
        <w:t>риск</w:t>
      </w:r>
      <w:r w:rsidR="005112F9">
        <w:rPr>
          <w:sz w:val="28"/>
          <w:szCs w:val="28"/>
        </w:rPr>
        <w:t>и в политической, экономической сферах, риски</w:t>
      </w:r>
      <w:r>
        <w:rPr>
          <w:sz w:val="28"/>
          <w:szCs w:val="28"/>
        </w:rPr>
        <w:t xml:space="preserve"> связанны</w:t>
      </w:r>
      <w:r w:rsidR="005112F9">
        <w:rPr>
          <w:sz w:val="28"/>
          <w:szCs w:val="28"/>
        </w:rPr>
        <w:t>е</w:t>
      </w:r>
      <w:r>
        <w:rPr>
          <w:sz w:val="28"/>
          <w:szCs w:val="28"/>
        </w:rPr>
        <w:t xml:space="preserve"> со здоровьем населения. </w:t>
      </w:r>
      <w:r w:rsidR="001408A9">
        <w:rPr>
          <w:sz w:val="28"/>
          <w:szCs w:val="28"/>
        </w:rPr>
        <w:t xml:space="preserve">Виды рисков в различных сферах жизнедеятельности. Риски в сфере образования. Социальные риски в трудовой сфере (трудовые). Культурный риск. Специфика повседневных рисков. Граница между повседневностью и кризисом. Риск-солидарности. </w:t>
      </w:r>
      <w:r w:rsidR="005112F9">
        <w:rPr>
          <w:sz w:val="28"/>
          <w:szCs w:val="28"/>
        </w:rPr>
        <w:t>Подходы к т</w:t>
      </w:r>
      <w:r>
        <w:rPr>
          <w:sz w:val="28"/>
          <w:szCs w:val="28"/>
        </w:rPr>
        <w:t>ипологи</w:t>
      </w:r>
      <w:r w:rsidR="005112F9">
        <w:rPr>
          <w:sz w:val="28"/>
          <w:szCs w:val="28"/>
        </w:rPr>
        <w:t>и</w:t>
      </w:r>
      <w:r>
        <w:rPr>
          <w:sz w:val="28"/>
          <w:szCs w:val="28"/>
        </w:rPr>
        <w:t xml:space="preserve"> рискового поведения социальных субъектов. Перераспределение рисков.</w:t>
      </w:r>
    </w:p>
    <w:p w14:paraId="64F1F630" w14:textId="77777777" w:rsidR="00BB6222" w:rsidRDefault="00BB6222" w:rsidP="00B12315">
      <w:pPr>
        <w:spacing w:line="360" w:lineRule="auto"/>
        <w:ind w:firstLine="709"/>
        <w:jc w:val="both"/>
        <w:rPr>
          <w:sz w:val="28"/>
          <w:szCs w:val="28"/>
        </w:rPr>
      </w:pPr>
      <w:r>
        <w:rPr>
          <w:sz w:val="28"/>
          <w:szCs w:val="28"/>
        </w:rPr>
        <w:t>Предметное поле социологической теории риска (риск как социальное явление социальные роли и социальные функции) современные глобальные риски; влияние риска на социальную структуру, взаимосвязь риска и других характеристик социального поведения, детерминант риска.</w:t>
      </w:r>
    </w:p>
    <w:p w14:paraId="317E8800" w14:textId="43F91986" w:rsidR="00BB6222" w:rsidRDefault="00BB6222" w:rsidP="00B12315">
      <w:pPr>
        <w:spacing w:line="360" w:lineRule="auto"/>
        <w:ind w:firstLine="709"/>
        <w:jc w:val="both"/>
        <w:rPr>
          <w:sz w:val="28"/>
          <w:szCs w:val="28"/>
        </w:rPr>
      </w:pPr>
      <w:r>
        <w:rPr>
          <w:sz w:val="28"/>
          <w:szCs w:val="28"/>
        </w:rPr>
        <w:t>Социологическая теория риска – как одна из теорий о социальном поведении</w:t>
      </w:r>
      <w:r w:rsidR="005112F9">
        <w:rPr>
          <w:sz w:val="28"/>
          <w:szCs w:val="28"/>
        </w:rPr>
        <w:t xml:space="preserve"> основанная на социологических данных.</w:t>
      </w:r>
      <w:r>
        <w:rPr>
          <w:sz w:val="28"/>
          <w:szCs w:val="28"/>
        </w:rPr>
        <w:t xml:space="preserve"> «Рискология» и «рисковедение».</w:t>
      </w:r>
    </w:p>
    <w:p w14:paraId="5E342571" w14:textId="77777777" w:rsidR="00BB6222" w:rsidRDefault="00BB6222" w:rsidP="00B12315">
      <w:pPr>
        <w:spacing w:line="360" w:lineRule="auto"/>
        <w:ind w:firstLine="709"/>
        <w:jc w:val="both"/>
        <w:rPr>
          <w:b/>
          <w:sz w:val="28"/>
          <w:szCs w:val="28"/>
        </w:rPr>
      </w:pPr>
      <w:r>
        <w:rPr>
          <w:b/>
          <w:sz w:val="28"/>
          <w:szCs w:val="28"/>
        </w:rPr>
        <w:t xml:space="preserve">Тема 3. Постиндустриальные риски и опасности </w:t>
      </w:r>
    </w:p>
    <w:p w14:paraId="16564341" w14:textId="77777777" w:rsidR="00F551A6" w:rsidRDefault="00BB6222" w:rsidP="00B12315">
      <w:pPr>
        <w:spacing w:line="360" w:lineRule="auto"/>
        <w:ind w:firstLine="709"/>
        <w:jc w:val="both"/>
        <w:rPr>
          <w:sz w:val="28"/>
          <w:szCs w:val="28"/>
        </w:rPr>
      </w:pPr>
      <w:r>
        <w:rPr>
          <w:sz w:val="28"/>
          <w:szCs w:val="28"/>
        </w:rPr>
        <w:t xml:space="preserve">Социология риска Н.Лумана. </w:t>
      </w:r>
      <w:r w:rsidR="00F551A6">
        <w:rPr>
          <w:sz w:val="28"/>
          <w:szCs w:val="28"/>
        </w:rPr>
        <w:t>Р</w:t>
      </w:r>
      <w:r>
        <w:rPr>
          <w:sz w:val="28"/>
          <w:szCs w:val="28"/>
        </w:rPr>
        <w:t>азличени</w:t>
      </w:r>
      <w:r w:rsidR="00F551A6">
        <w:rPr>
          <w:sz w:val="28"/>
          <w:szCs w:val="28"/>
        </w:rPr>
        <w:t xml:space="preserve">я </w:t>
      </w:r>
      <w:r>
        <w:rPr>
          <w:sz w:val="28"/>
          <w:szCs w:val="28"/>
        </w:rPr>
        <w:t>риск-надежност</w:t>
      </w:r>
      <w:r w:rsidR="00F551A6">
        <w:rPr>
          <w:sz w:val="28"/>
          <w:szCs w:val="28"/>
        </w:rPr>
        <w:t>и и риск-опасности.</w:t>
      </w:r>
      <w:r>
        <w:rPr>
          <w:sz w:val="28"/>
          <w:szCs w:val="28"/>
        </w:rPr>
        <w:t xml:space="preserve"> Теория общества риска У.Бека. </w:t>
      </w:r>
      <w:r w:rsidR="00F551A6">
        <w:rPr>
          <w:sz w:val="28"/>
          <w:szCs w:val="28"/>
        </w:rPr>
        <w:t>Специфика п</w:t>
      </w:r>
      <w:r>
        <w:rPr>
          <w:sz w:val="28"/>
          <w:szCs w:val="28"/>
        </w:rPr>
        <w:t>остиндустриальны</w:t>
      </w:r>
      <w:r w:rsidR="00F551A6">
        <w:rPr>
          <w:sz w:val="28"/>
          <w:szCs w:val="28"/>
        </w:rPr>
        <w:t>х</w:t>
      </w:r>
      <w:r>
        <w:rPr>
          <w:sz w:val="28"/>
          <w:szCs w:val="28"/>
        </w:rPr>
        <w:t xml:space="preserve"> риск</w:t>
      </w:r>
      <w:r w:rsidR="00F551A6">
        <w:rPr>
          <w:sz w:val="28"/>
          <w:szCs w:val="28"/>
        </w:rPr>
        <w:t>ов</w:t>
      </w:r>
      <w:r>
        <w:rPr>
          <w:sz w:val="28"/>
          <w:szCs w:val="28"/>
        </w:rPr>
        <w:t xml:space="preserve"> и опасност</w:t>
      </w:r>
      <w:r w:rsidR="00F551A6">
        <w:rPr>
          <w:sz w:val="28"/>
          <w:szCs w:val="28"/>
        </w:rPr>
        <w:t>ей</w:t>
      </w:r>
      <w:r>
        <w:rPr>
          <w:sz w:val="28"/>
          <w:szCs w:val="28"/>
        </w:rPr>
        <w:t xml:space="preserve">. Риски поздней модернизации. Роль науки в обществе риска. </w:t>
      </w:r>
    </w:p>
    <w:p w14:paraId="118D37CC" w14:textId="065ED91A" w:rsidR="00BB6222" w:rsidRDefault="00BB6222" w:rsidP="00B12315">
      <w:pPr>
        <w:spacing w:line="360" w:lineRule="auto"/>
        <w:ind w:firstLine="709"/>
        <w:jc w:val="both"/>
        <w:rPr>
          <w:sz w:val="28"/>
          <w:szCs w:val="28"/>
        </w:rPr>
      </w:pPr>
      <w:r>
        <w:rPr>
          <w:sz w:val="28"/>
          <w:szCs w:val="28"/>
        </w:rPr>
        <w:lastRenderedPageBreak/>
        <w:t>Нужда как главная движущая сила индустриального общества, и равенство как его идеал. Рефлексивность рисков. Адаптивные реакции субъектов на осознание риска (прагматичное принятие риска, выдержанны</w:t>
      </w:r>
      <w:r w:rsidR="00C3070B">
        <w:rPr>
          <w:sz w:val="28"/>
          <w:szCs w:val="28"/>
        </w:rPr>
        <w:t>й оптимизм, циничный пессимизм, р</w:t>
      </w:r>
      <w:r>
        <w:rPr>
          <w:sz w:val="28"/>
          <w:szCs w:val="28"/>
        </w:rPr>
        <w:t xml:space="preserve">адикальное обязательство). Идея рискованности. Перцептивистский подход. Психометрическая парадигма. Условия субъективного восприятия риска. Двумерность субъективного поля восприятия риска. Культурно- символическая теория восприятия рисков. </w:t>
      </w:r>
    </w:p>
    <w:p w14:paraId="76DCBFF3" w14:textId="77777777" w:rsidR="00BB6222" w:rsidRDefault="00BB6222" w:rsidP="00B12315">
      <w:pPr>
        <w:spacing w:line="360" w:lineRule="auto"/>
        <w:ind w:firstLine="709"/>
        <w:jc w:val="both"/>
        <w:rPr>
          <w:b/>
          <w:sz w:val="28"/>
          <w:szCs w:val="28"/>
        </w:rPr>
      </w:pPr>
      <w:r>
        <w:rPr>
          <w:b/>
          <w:sz w:val="28"/>
          <w:szCs w:val="28"/>
        </w:rPr>
        <w:t>Тема 4. Экономические и социальные риски</w:t>
      </w:r>
    </w:p>
    <w:p w14:paraId="675B6A35" w14:textId="77777777" w:rsidR="00F80D35" w:rsidRDefault="00BB6222" w:rsidP="00BB6222">
      <w:pPr>
        <w:spacing w:line="360" w:lineRule="auto"/>
        <w:ind w:firstLine="709"/>
        <w:jc w:val="both"/>
        <w:rPr>
          <w:sz w:val="28"/>
          <w:szCs w:val="28"/>
        </w:rPr>
      </w:pPr>
      <w:r>
        <w:rPr>
          <w:sz w:val="28"/>
          <w:szCs w:val="28"/>
        </w:rPr>
        <w:t xml:space="preserve">Современный социальный порядок. Социальный риск и его особенности. Критерии классификации и типологии рисков: критерии классификации рисков (сфера проявления, продолжительность его сохранение, прогнозируемость, степень распространенности). Финансовые кризисы и социальные риски. Кризис и конфликт. </w:t>
      </w:r>
    </w:p>
    <w:p w14:paraId="0DBCB774" w14:textId="3906654C" w:rsidR="00BB6222" w:rsidRDefault="00BB6222" w:rsidP="00BB6222">
      <w:pPr>
        <w:spacing w:line="360" w:lineRule="auto"/>
        <w:ind w:firstLine="709"/>
        <w:jc w:val="both"/>
        <w:rPr>
          <w:sz w:val="28"/>
          <w:szCs w:val="28"/>
        </w:rPr>
      </w:pPr>
      <w:r>
        <w:rPr>
          <w:sz w:val="28"/>
          <w:szCs w:val="28"/>
        </w:rPr>
        <w:t xml:space="preserve">Особенности социальных рисков. Типология социальных рисков. Виды социальных рисков, их проявление. Субъекты и объекты социальных рисков. Активность субъекта социального риска. Источники неопределенности в период финансовых кризисов. Взаимосвязь степени свободы и удовлетворенности личности. Рациональность поведения в условиях риска. Основания для оценки ситуации. Чувствительность к риску. Аффективные оценки рискованных ситуаций. Риск и рискованность поведения. Объективность риска. Риск и опасность в условиях финансовых кризисов. Ординарный и неординарный риск. Риски по характеру цели действия (праксеологический и гедонистический риски). Риск действия. Необоснованный риск. Риск бездействия. Риск и его последствия. Социальный риск доверия. </w:t>
      </w:r>
    </w:p>
    <w:p w14:paraId="2689994D" w14:textId="77777777" w:rsidR="00F80D35" w:rsidRDefault="00BB6222" w:rsidP="00F80D35">
      <w:pPr>
        <w:spacing w:line="360" w:lineRule="auto"/>
        <w:ind w:firstLine="709"/>
        <w:jc w:val="both"/>
        <w:rPr>
          <w:b/>
          <w:sz w:val="28"/>
          <w:szCs w:val="28"/>
        </w:rPr>
      </w:pPr>
      <w:r>
        <w:rPr>
          <w:b/>
          <w:sz w:val="28"/>
          <w:szCs w:val="28"/>
        </w:rPr>
        <w:t xml:space="preserve">Тема 5. </w:t>
      </w:r>
      <w:r w:rsidR="00C3070B">
        <w:rPr>
          <w:b/>
          <w:sz w:val="28"/>
          <w:szCs w:val="28"/>
        </w:rPr>
        <w:t>Исследование р</w:t>
      </w:r>
      <w:r>
        <w:rPr>
          <w:b/>
          <w:sz w:val="28"/>
          <w:szCs w:val="28"/>
        </w:rPr>
        <w:t>иск</w:t>
      </w:r>
      <w:r w:rsidR="00C3070B">
        <w:rPr>
          <w:b/>
          <w:sz w:val="28"/>
          <w:szCs w:val="28"/>
        </w:rPr>
        <w:t>ов</w:t>
      </w:r>
      <w:r>
        <w:rPr>
          <w:b/>
          <w:sz w:val="28"/>
          <w:szCs w:val="28"/>
        </w:rPr>
        <w:t xml:space="preserve"> в различных сферах общества. </w:t>
      </w:r>
    </w:p>
    <w:p w14:paraId="76FC3205" w14:textId="2C895E75" w:rsidR="007B79FF" w:rsidRDefault="00BB6222" w:rsidP="007B79FF">
      <w:pPr>
        <w:pStyle w:val="TableParagraph"/>
        <w:spacing w:line="360" w:lineRule="auto"/>
        <w:ind w:left="105" w:right="97" w:firstLine="604"/>
        <w:jc w:val="both"/>
        <w:rPr>
          <w:sz w:val="28"/>
          <w:szCs w:val="28"/>
        </w:rPr>
      </w:pPr>
      <w:r>
        <w:rPr>
          <w:sz w:val="28"/>
          <w:szCs w:val="28"/>
        </w:rPr>
        <w:t xml:space="preserve">Особенности риска в исторической перспективе. </w:t>
      </w:r>
      <w:r w:rsidR="00F80D35">
        <w:rPr>
          <w:sz w:val="28"/>
          <w:szCs w:val="28"/>
        </w:rPr>
        <w:t xml:space="preserve">Источники информации о рисках в современном обществе. </w:t>
      </w:r>
      <w:r w:rsidR="00A5292C">
        <w:rPr>
          <w:sz w:val="28"/>
          <w:szCs w:val="28"/>
        </w:rPr>
        <w:t xml:space="preserve">Основные заказчики исследования рисков, </w:t>
      </w:r>
      <w:r w:rsidR="00A5292C" w:rsidRPr="00B91205">
        <w:rPr>
          <w:bCs/>
          <w:sz w:val="28"/>
          <w:szCs w:val="28"/>
        </w:rPr>
        <w:t>технологи</w:t>
      </w:r>
      <w:r w:rsidR="00A5292C">
        <w:rPr>
          <w:bCs/>
          <w:sz w:val="28"/>
          <w:szCs w:val="28"/>
        </w:rPr>
        <w:t>я</w:t>
      </w:r>
      <w:r w:rsidR="00A5292C" w:rsidRPr="00B91205">
        <w:rPr>
          <w:bCs/>
          <w:sz w:val="28"/>
          <w:szCs w:val="28"/>
        </w:rPr>
        <w:t xml:space="preserve"> работы с </w:t>
      </w:r>
      <w:r w:rsidR="00A5292C">
        <w:rPr>
          <w:bCs/>
          <w:sz w:val="28"/>
          <w:szCs w:val="28"/>
        </w:rPr>
        <w:t xml:space="preserve">ними. </w:t>
      </w:r>
      <w:r w:rsidR="003D42D3">
        <w:rPr>
          <w:bCs/>
          <w:sz w:val="28"/>
          <w:szCs w:val="28"/>
        </w:rPr>
        <w:t xml:space="preserve">Этика и корпоративные документы, регламентирующие взаимодействие в ходе реализации </w:t>
      </w:r>
      <w:r w:rsidR="003D42D3">
        <w:rPr>
          <w:bCs/>
          <w:sz w:val="28"/>
          <w:szCs w:val="28"/>
        </w:rPr>
        <w:lastRenderedPageBreak/>
        <w:t xml:space="preserve">социологического исследования. </w:t>
      </w:r>
      <w:r w:rsidR="00A5292C">
        <w:rPr>
          <w:bCs/>
          <w:sz w:val="28"/>
          <w:szCs w:val="28"/>
        </w:rPr>
        <w:t xml:space="preserve">Документы для организации и проведения социологического исследования. </w:t>
      </w:r>
    </w:p>
    <w:p w14:paraId="75E31204" w14:textId="195BBCB8" w:rsidR="000E6F19" w:rsidRDefault="00F80D35" w:rsidP="007B79FF">
      <w:pPr>
        <w:pStyle w:val="TableParagraph"/>
        <w:spacing w:line="360" w:lineRule="auto"/>
        <w:ind w:left="105" w:right="97" w:firstLine="604"/>
        <w:jc w:val="both"/>
        <w:rPr>
          <w:bCs/>
          <w:sz w:val="28"/>
          <w:szCs w:val="28"/>
        </w:rPr>
      </w:pPr>
      <w:r>
        <w:rPr>
          <w:sz w:val="28"/>
          <w:szCs w:val="28"/>
        </w:rPr>
        <w:t xml:space="preserve">Методы </w:t>
      </w:r>
      <w:r>
        <w:rPr>
          <w:bCs/>
          <w:sz w:val="28"/>
        </w:rPr>
        <w:t xml:space="preserve">исследования </w:t>
      </w:r>
      <w:r w:rsidRPr="00F80D35">
        <w:rPr>
          <w:bCs/>
          <w:sz w:val="28"/>
        </w:rPr>
        <w:t>рисков в сфере управления, экономики и финансов</w:t>
      </w:r>
      <w:r>
        <w:rPr>
          <w:bCs/>
          <w:sz w:val="28"/>
        </w:rPr>
        <w:t xml:space="preserve">. </w:t>
      </w:r>
      <w:r>
        <w:rPr>
          <w:bCs/>
          <w:sz w:val="28"/>
          <w:szCs w:val="28"/>
        </w:rPr>
        <w:t>О</w:t>
      </w:r>
      <w:r w:rsidRPr="00B91205">
        <w:rPr>
          <w:bCs/>
          <w:sz w:val="28"/>
          <w:szCs w:val="28"/>
        </w:rPr>
        <w:t xml:space="preserve">писательные, объяснительные и прогнозные модели </w:t>
      </w:r>
      <w:r>
        <w:rPr>
          <w:bCs/>
          <w:sz w:val="28"/>
          <w:szCs w:val="28"/>
        </w:rPr>
        <w:t xml:space="preserve">рисков современности. </w:t>
      </w:r>
      <w:r w:rsidR="004D2736">
        <w:rPr>
          <w:bCs/>
          <w:sz w:val="28"/>
          <w:szCs w:val="28"/>
        </w:rPr>
        <w:t>Выявление ф</w:t>
      </w:r>
      <w:r w:rsidR="000E6F19">
        <w:rPr>
          <w:sz w:val="28"/>
          <w:szCs w:val="28"/>
        </w:rPr>
        <w:t>актор</w:t>
      </w:r>
      <w:r w:rsidR="004D2736">
        <w:rPr>
          <w:sz w:val="28"/>
          <w:szCs w:val="28"/>
        </w:rPr>
        <w:t>ов</w:t>
      </w:r>
      <w:r w:rsidR="000E6F19">
        <w:rPr>
          <w:sz w:val="28"/>
          <w:szCs w:val="28"/>
        </w:rPr>
        <w:t>, обуславливающи</w:t>
      </w:r>
      <w:r w:rsidR="004D2736">
        <w:rPr>
          <w:sz w:val="28"/>
          <w:szCs w:val="28"/>
        </w:rPr>
        <w:t>х</w:t>
      </w:r>
      <w:r w:rsidR="000E6F19">
        <w:rPr>
          <w:sz w:val="28"/>
          <w:szCs w:val="28"/>
        </w:rPr>
        <w:t xml:space="preserve"> возникновение рисков. </w:t>
      </w:r>
      <w:r>
        <w:rPr>
          <w:bCs/>
          <w:sz w:val="28"/>
          <w:szCs w:val="28"/>
        </w:rPr>
        <w:t>О</w:t>
      </w:r>
      <w:r w:rsidRPr="00B91205">
        <w:rPr>
          <w:bCs/>
          <w:sz w:val="28"/>
          <w:szCs w:val="28"/>
        </w:rPr>
        <w:t>бъективн</w:t>
      </w:r>
      <w:r>
        <w:rPr>
          <w:bCs/>
          <w:sz w:val="28"/>
          <w:szCs w:val="28"/>
        </w:rPr>
        <w:t xml:space="preserve">ая </w:t>
      </w:r>
      <w:r w:rsidRPr="00B91205">
        <w:rPr>
          <w:bCs/>
          <w:sz w:val="28"/>
          <w:szCs w:val="28"/>
        </w:rPr>
        <w:t>и беспристрастн</w:t>
      </w:r>
      <w:r>
        <w:rPr>
          <w:bCs/>
          <w:sz w:val="28"/>
          <w:szCs w:val="28"/>
        </w:rPr>
        <w:t>ая</w:t>
      </w:r>
      <w:r w:rsidRPr="00B91205">
        <w:rPr>
          <w:bCs/>
          <w:sz w:val="28"/>
          <w:szCs w:val="28"/>
        </w:rPr>
        <w:t xml:space="preserve"> интерпретаци</w:t>
      </w:r>
      <w:r>
        <w:rPr>
          <w:bCs/>
          <w:sz w:val="28"/>
          <w:szCs w:val="28"/>
        </w:rPr>
        <w:t>я</w:t>
      </w:r>
      <w:r w:rsidRPr="00B91205">
        <w:rPr>
          <w:bCs/>
          <w:sz w:val="28"/>
          <w:szCs w:val="28"/>
        </w:rPr>
        <w:t xml:space="preserve"> эмпирических данных </w:t>
      </w:r>
      <w:r>
        <w:rPr>
          <w:bCs/>
          <w:sz w:val="28"/>
          <w:szCs w:val="28"/>
        </w:rPr>
        <w:t xml:space="preserve">как профессиональная функция социолога. </w:t>
      </w:r>
    </w:p>
    <w:p w14:paraId="6CC7E760" w14:textId="2C92D63F" w:rsidR="00F80D35" w:rsidRDefault="001408A9" w:rsidP="007B79FF">
      <w:pPr>
        <w:pStyle w:val="TableParagraph"/>
        <w:spacing w:line="360" w:lineRule="auto"/>
        <w:ind w:left="105" w:right="97" w:firstLine="604"/>
        <w:jc w:val="both"/>
        <w:rPr>
          <w:bCs/>
          <w:sz w:val="28"/>
          <w:szCs w:val="28"/>
        </w:rPr>
      </w:pPr>
      <w:r>
        <w:rPr>
          <w:sz w:val="28"/>
          <w:szCs w:val="28"/>
        </w:rPr>
        <w:t xml:space="preserve">Карта рисков. </w:t>
      </w:r>
      <w:r w:rsidR="007B79FF">
        <w:rPr>
          <w:bCs/>
          <w:sz w:val="28"/>
          <w:szCs w:val="28"/>
        </w:rPr>
        <w:t>О</w:t>
      </w:r>
      <w:r w:rsidR="007B79FF" w:rsidRPr="00B91205">
        <w:rPr>
          <w:bCs/>
          <w:sz w:val="28"/>
          <w:szCs w:val="28"/>
        </w:rPr>
        <w:t>бъясн</w:t>
      </w:r>
      <w:r w:rsidR="007B79FF">
        <w:rPr>
          <w:bCs/>
          <w:sz w:val="28"/>
          <w:szCs w:val="28"/>
        </w:rPr>
        <w:t xml:space="preserve">ение результатов исследования </w:t>
      </w:r>
      <w:r>
        <w:rPr>
          <w:bCs/>
          <w:sz w:val="28"/>
          <w:szCs w:val="28"/>
        </w:rPr>
        <w:t xml:space="preserve">с использованием </w:t>
      </w:r>
      <w:r w:rsidR="007B79FF">
        <w:rPr>
          <w:bCs/>
          <w:sz w:val="28"/>
          <w:szCs w:val="28"/>
        </w:rPr>
        <w:t xml:space="preserve">различных социологических </w:t>
      </w:r>
      <w:r w:rsidR="007B79FF" w:rsidRPr="00B91205">
        <w:rPr>
          <w:bCs/>
          <w:sz w:val="28"/>
          <w:szCs w:val="28"/>
        </w:rPr>
        <w:t>модел</w:t>
      </w:r>
      <w:r w:rsidR="007B79FF">
        <w:rPr>
          <w:bCs/>
          <w:sz w:val="28"/>
          <w:szCs w:val="28"/>
        </w:rPr>
        <w:t>ей.</w:t>
      </w:r>
      <w:r w:rsidR="00FF55D5">
        <w:rPr>
          <w:bCs/>
          <w:sz w:val="28"/>
          <w:szCs w:val="28"/>
        </w:rPr>
        <w:t xml:space="preserve"> Визуализация и </w:t>
      </w:r>
      <w:r w:rsidR="00FF55D5" w:rsidRPr="00B91205">
        <w:rPr>
          <w:bCs/>
          <w:sz w:val="28"/>
          <w:szCs w:val="28"/>
        </w:rPr>
        <w:t>представл</w:t>
      </w:r>
      <w:r w:rsidR="00FF55D5">
        <w:rPr>
          <w:bCs/>
          <w:sz w:val="28"/>
          <w:szCs w:val="28"/>
        </w:rPr>
        <w:t xml:space="preserve">ение </w:t>
      </w:r>
      <w:r w:rsidR="00FF55D5" w:rsidRPr="00B91205">
        <w:rPr>
          <w:bCs/>
          <w:sz w:val="28"/>
          <w:szCs w:val="28"/>
        </w:rPr>
        <w:t>результат</w:t>
      </w:r>
      <w:r w:rsidR="00FF55D5">
        <w:rPr>
          <w:bCs/>
          <w:sz w:val="28"/>
          <w:szCs w:val="28"/>
        </w:rPr>
        <w:t xml:space="preserve">ов </w:t>
      </w:r>
      <w:r w:rsidR="000E6F19">
        <w:rPr>
          <w:bCs/>
          <w:sz w:val="28"/>
          <w:szCs w:val="28"/>
        </w:rPr>
        <w:t xml:space="preserve">исследования  социальных рисков. </w:t>
      </w:r>
    </w:p>
    <w:p w14:paraId="13AFF577" w14:textId="530ED27A" w:rsidR="00BB6222" w:rsidRDefault="000E6F19" w:rsidP="001408A9">
      <w:pPr>
        <w:spacing w:line="360" w:lineRule="auto"/>
        <w:ind w:firstLine="709"/>
        <w:jc w:val="both"/>
        <w:rPr>
          <w:sz w:val="28"/>
          <w:szCs w:val="28"/>
        </w:rPr>
      </w:pPr>
      <w:r>
        <w:rPr>
          <w:sz w:val="28"/>
          <w:szCs w:val="28"/>
        </w:rPr>
        <w:t>Представление г</w:t>
      </w:r>
      <w:r w:rsidR="00BB6222">
        <w:rPr>
          <w:sz w:val="28"/>
          <w:szCs w:val="28"/>
        </w:rPr>
        <w:t>енезис</w:t>
      </w:r>
      <w:r>
        <w:rPr>
          <w:sz w:val="28"/>
          <w:szCs w:val="28"/>
        </w:rPr>
        <w:t>а</w:t>
      </w:r>
      <w:r w:rsidR="00BB6222">
        <w:rPr>
          <w:sz w:val="28"/>
          <w:szCs w:val="28"/>
        </w:rPr>
        <w:t xml:space="preserve"> риска и его рол</w:t>
      </w:r>
      <w:r>
        <w:rPr>
          <w:sz w:val="28"/>
          <w:szCs w:val="28"/>
        </w:rPr>
        <w:t>и</w:t>
      </w:r>
      <w:r w:rsidR="00BB6222">
        <w:rPr>
          <w:sz w:val="28"/>
          <w:szCs w:val="28"/>
        </w:rPr>
        <w:t xml:space="preserve"> на различных этапах развития. </w:t>
      </w:r>
      <w:r>
        <w:rPr>
          <w:sz w:val="28"/>
          <w:szCs w:val="28"/>
        </w:rPr>
        <w:t>Выявление т</w:t>
      </w:r>
      <w:r w:rsidR="00BB6222">
        <w:rPr>
          <w:sz w:val="28"/>
          <w:szCs w:val="28"/>
        </w:rPr>
        <w:t>радиционны</w:t>
      </w:r>
      <w:r>
        <w:rPr>
          <w:sz w:val="28"/>
          <w:szCs w:val="28"/>
        </w:rPr>
        <w:t>х</w:t>
      </w:r>
      <w:r w:rsidR="00BB6222">
        <w:rPr>
          <w:sz w:val="28"/>
          <w:szCs w:val="28"/>
        </w:rPr>
        <w:t xml:space="preserve"> риск</w:t>
      </w:r>
      <w:r>
        <w:rPr>
          <w:sz w:val="28"/>
          <w:szCs w:val="28"/>
        </w:rPr>
        <w:t>ов</w:t>
      </w:r>
      <w:r w:rsidR="00BB6222">
        <w:rPr>
          <w:sz w:val="28"/>
          <w:szCs w:val="28"/>
        </w:rPr>
        <w:t xml:space="preserve"> и их предсказуемость. Новые риски и их неопределенный характер. </w:t>
      </w:r>
    </w:p>
    <w:p w14:paraId="6068A547" w14:textId="77777777" w:rsidR="00BB6222" w:rsidRDefault="00BB6222" w:rsidP="00BB6222">
      <w:pPr>
        <w:tabs>
          <w:tab w:val="left" w:pos="720"/>
        </w:tabs>
        <w:spacing w:line="360" w:lineRule="auto"/>
        <w:ind w:firstLine="709"/>
        <w:jc w:val="both"/>
        <w:rPr>
          <w:sz w:val="28"/>
          <w:szCs w:val="28"/>
        </w:rPr>
      </w:pPr>
      <w:r>
        <w:rPr>
          <w:b/>
          <w:sz w:val="28"/>
          <w:szCs w:val="28"/>
        </w:rPr>
        <w:t>Тема 6. Управление риском</w:t>
      </w:r>
    </w:p>
    <w:p w14:paraId="2B6D049F" w14:textId="77777777" w:rsidR="001408A9" w:rsidRDefault="00BB6222" w:rsidP="00BB6222">
      <w:pPr>
        <w:spacing w:line="360" w:lineRule="auto"/>
        <w:ind w:firstLine="709"/>
        <w:jc w:val="both"/>
        <w:rPr>
          <w:sz w:val="28"/>
          <w:szCs w:val="28"/>
        </w:rPr>
      </w:pPr>
      <w:r>
        <w:rPr>
          <w:sz w:val="28"/>
          <w:szCs w:val="28"/>
        </w:rPr>
        <w:t xml:space="preserve">Социально-управленческий подход к управлению риском. Теория говернментализма М.Фокальт). Управление рискованным случаем. Формы управления риском. Социальные механизмы оптимизации риска. Концепция «Культурного риска» и организационная культура. </w:t>
      </w:r>
      <w:r w:rsidR="001408A9">
        <w:rPr>
          <w:bCs/>
          <w:sz w:val="28"/>
          <w:szCs w:val="28"/>
        </w:rPr>
        <w:t>О</w:t>
      </w:r>
      <w:r w:rsidR="001408A9" w:rsidRPr="00B91205">
        <w:rPr>
          <w:bCs/>
          <w:sz w:val="28"/>
          <w:szCs w:val="28"/>
        </w:rPr>
        <w:t>предел</w:t>
      </w:r>
      <w:r w:rsidR="001408A9">
        <w:rPr>
          <w:bCs/>
          <w:sz w:val="28"/>
          <w:szCs w:val="28"/>
        </w:rPr>
        <w:t xml:space="preserve">ение </w:t>
      </w:r>
      <w:r w:rsidR="001408A9" w:rsidRPr="00B91205">
        <w:rPr>
          <w:bCs/>
          <w:sz w:val="28"/>
          <w:szCs w:val="28"/>
        </w:rPr>
        <w:t>пут</w:t>
      </w:r>
      <w:r w:rsidR="001408A9">
        <w:rPr>
          <w:bCs/>
          <w:sz w:val="28"/>
          <w:szCs w:val="28"/>
        </w:rPr>
        <w:t xml:space="preserve">ей преодоления рисков </w:t>
      </w:r>
      <w:r w:rsidR="001408A9" w:rsidRPr="00B91205">
        <w:rPr>
          <w:bCs/>
          <w:sz w:val="28"/>
          <w:szCs w:val="28"/>
        </w:rPr>
        <w:t>на основе</w:t>
      </w:r>
      <w:r w:rsidR="001408A9">
        <w:rPr>
          <w:bCs/>
          <w:sz w:val="28"/>
          <w:szCs w:val="28"/>
        </w:rPr>
        <w:t xml:space="preserve"> результатов</w:t>
      </w:r>
      <w:r w:rsidR="001408A9" w:rsidRPr="00B91205">
        <w:rPr>
          <w:bCs/>
          <w:sz w:val="28"/>
          <w:szCs w:val="28"/>
        </w:rPr>
        <w:t xml:space="preserve"> социологических исследований</w:t>
      </w:r>
      <w:r w:rsidR="001408A9">
        <w:rPr>
          <w:bCs/>
          <w:sz w:val="28"/>
          <w:szCs w:val="28"/>
        </w:rPr>
        <w:t>.</w:t>
      </w:r>
      <w:r w:rsidR="001408A9" w:rsidRPr="00B91205">
        <w:rPr>
          <w:bCs/>
          <w:sz w:val="28"/>
          <w:szCs w:val="28"/>
        </w:rPr>
        <w:t xml:space="preserve"> </w:t>
      </w:r>
      <w:r>
        <w:rPr>
          <w:sz w:val="28"/>
          <w:szCs w:val="28"/>
        </w:rPr>
        <w:t xml:space="preserve">Схема принятия и реализации рискованных решений. Норма как способ стабилизации социальных ожиданий. Регламентирующее действие института собственности. </w:t>
      </w:r>
    </w:p>
    <w:p w14:paraId="299986D6" w14:textId="1057043B" w:rsidR="00BB6222" w:rsidRDefault="00BB6222" w:rsidP="00BB6222">
      <w:pPr>
        <w:spacing w:line="360" w:lineRule="auto"/>
        <w:ind w:firstLine="709"/>
        <w:jc w:val="both"/>
        <w:rPr>
          <w:sz w:val="28"/>
          <w:szCs w:val="28"/>
        </w:rPr>
      </w:pPr>
      <w:r>
        <w:rPr>
          <w:sz w:val="28"/>
          <w:szCs w:val="28"/>
        </w:rPr>
        <w:t>Контракт как средство упорядочения и контроля риска. Социальный институт как механизм оптимизации риска. Экспертиза принимаемых решений. Социальная политика в области рисков.</w:t>
      </w:r>
    </w:p>
    <w:p w14:paraId="754A154F" w14:textId="77777777" w:rsidR="001408A9" w:rsidRDefault="001408A9" w:rsidP="00BB6222">
      <w:pPr>
        <w:spacing w:line="360" w:lineRule="auto"/>
        <w:ind w:firstLine="709"/>
        <w:jc w:val="both"/>
        <w:rPr>
          <w:sz w:val="28"/>
          <w:szCs w:val="28"/>
        </w:rPr>
      </w:pPr>
    </w:p>
    <w:p w14:paraId="7309A259" w14:textId="4AC39E49" w:rsidR="00BD6092" w:rsidRDefault="00BD6092" w:rsidP="00BD6092">
      <w:pPr>
        <w:pStyle w:val="1"/>
        <w:ind w:left="0"/>
        <w:jc w:val="both"/>
        <w:rPr>
          <w:b w:val="0"/>
        </w:rPr>
      </w:pPr>
    </w:p>
    <w:p w14:paraId="4D9C414B" w14:textId="7E81ADDD" w:rsidR="004C20CB" w:rsidRDefault="004C20CB" w:rsidP="00BD6092">
      <w:pPr>
        <w:pStyle w:val="1"/>
        <w:ind w:left="0"/>
        <w:jc w:val="both"/>
        <w:rPr>
          <w:b w:val="0"/>
        </w:rPr>
      </w:pPr>
    </w:p>
    <w:p w14:paraId="4FF7EC66" w14:textId="7534DB4B" w:rsidR="004C20CB" w:rsidRDefault="004C20CB" w:rsidP="00BD6092">
      <w:pPr>
        <w:pStyle w:val="1"/>
        <w:ind w:left="0"/>
        <w:jc w:val="both"/>
        <w:rPr>
          <w:b w:val="0"/>
        </w:rPr>
      </w:pPr>
    </w:p>
    <w:p w14:paraId="07CDCF13" w14:textId="77777777" w:rsidR="004C20CB" w:rsidRDefault="004C20CB" w:rsidP="00BD6092">
      <w:pPr>
        <w:pStyle w:val="1"/>
        <w:ind w:left="0"/>
        <w:jc w:val="both"/>
        <w:rPr>
          <w:b w:val="0"/>
        </w:rPr>
      </w:pPr>
    </w:p>
    <w:p w14:paraId="342D6EAA" w14:textId="31D04C45" w:rsidR="00F27177" w:rsidRDefault="00F27177" w:rsidP="00BD6092">
      <w:pPr>
        <w:pStyle w:val="1"/>
        <w:ind w:left="0"/>
        <w:jc w:val="both"/>
        <w:rPr>
          <w:b w:val="0"/>
        </w:rPr>
      </w:pPr>
    </w:p>
    <w:p w14:paraId="1F0AB7A1" w14:textId="69C45DE3" w:rsidR="00F27177" w:rsidRDefault="00F27177" w:rsidP="00BD6092">
      <w:pPr>
        <w:pStyle w:val="1"/>
        <w:ind w:left="0"/>
        <w:jc w:val="both"/>
        <w:rPr>
          <w:b w:val="0"/>
        </w:rPr>
      </w:pPr>
    </w:p>
    <w:p w14:paraId="09433918" w14:textId="77777777" w:rsidR="00F27177" w:rsidRDefault="00F27177" w:rsidP="00BD6092">
      <w:pPr>
        <w:pStyle w:val="1"/>
        <w:ind w:left="0"/>
        <w:jc w:val="both"/>
        <w:rPr>
          <w:b w:val="0"/>
        </w:rPr>
      </w:pPr>
    </w:p>
    <w:p w14:paraId="53A637A7" w14:textId="77777777" w:rsidR="00BD6092" w:rsidRPr="00424A1E" w:rsidRDefault="00BD6092" w:rsidP="00DD37A9">
      <w:pPr>
        <w:pStyle w:val="1"/>
        <w:ind w:left="0"/>
        <w:rPr>
          <w:b w:val="0"/>
        </w:rPr>
      </w:pPr>
      <w:bookmarkStart w:id="6" w:name="_Toc24402153"/>
      <w:r w:rsidRPr="002125BE">
        <w:rPr>
          <w:color w:val="000000" w:themeColor="text1"/>
        </w:rPr>
        <w:t>5.2.  Учебно-тематический план</w:t>
      </w:r>
      <w:bookmarkEnd w:id="6"/>
    </w:p>
    <w:p w14:paraId="2AB1DD4F" w14:textId="77777777" w:rsidR="00836E30" w:rsidRDefault="00993DB9" w:rsidP="008F5091">
      <w:pPr>
        <w:pStyle w:val="a3"/>
        <w:jc w:val="right"/>
      </w:pPr>
      <w:r w:rsidRPr="00424A1E">
        <w:t xml:space="preserve">Таблица </w:t>
      </w:r>
      <w:r w:rsidR="002C316C">
        <w:t>2</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2077"/>
        <w:gridCol w:w="849"/>
        <w:gridCol w:w="1150"/>
        <w:gridCol w:w="995"/>
        <w:gridCol w:w="1547"/>
        <w:gridCol w:w="857"/>
        <w:gridCol w:w="1640"/>
      </w:tblGrid>
      <w:tr w:rsidR="00B12315" w:rsidRPr="00742479" w14:paraId="0609FB86" w14:textId="77777777" w:rsidTr="004C20CB">
        <w:tc>
          <w:tcPr>
            <w:tcW w:w="309" w:type="pct"/>
            <w:vMerge w:val="restart"/>
            <w:shd w:val="clear" w:color="auto" w:fill="auto"/>
          </w:tcPr>
          <w:p w14:paraId="0483D8CC" w14:textId="77777777" w:rsidR="0051785C" w:rsidRPr="00742479" w:rsidRDefault="0051785C" w:rsidP="00A43D2B">
            <w:pPr>
              <w:tabs>
                <w:tab w:val="right" w:pos="851"/>
              </w:tabs>
              <w:jc w:val="both"/>
              <w:rPr>
                <w:sz w:val="24"/>
                <w:szCs w:val="24"/>
              </w:rPr>
            </w:pPr>
            <w:r w:rsidRPr="00742479">
              <w:rPr>
                <w:sz w:val="24"/>
                <w:szCs w:val="24"/>
              </w:rPr>
              <w:t>№</w:t>
            </w:r>
          </w:p>
          <w:p w14:paraId="5120CD52" w14:textId="77777777" w:rsidR="0051785C" w:rsidRPr="00742479" w:rsidRDefault="0051785C" w:rsidP="00A43D2B">
            <w:pPr>
              <w:tabs>
                <w:tab w:val="right" w:pos="851"/>
              </w:tabs>
              <w:jc w:val="both"/>
              <w:rPr>
                <w:sz w:val="24"/>
                <w:szCs w:val="24"/>
              </w:rPr>
            </w:pPr>
            <w:r w:rsidRPr="00742479">
              <w:rPr>
                <w:sz w:val="24"/>
                <w:szCs w:val="24"/>
              </w:rPr>
              <w:t>п/п</w:t>
            </w:r>
          </w:p>
        </w:tc>
        <w:tc>
          <w:tcPr>
            <w:tcW w:w="1069" w:type="pct"/>
            <w:vMerge w:val="restart"/>
            <w:shd w:val="clear" w:color="auto" w:fill="auto"/>
          </w:tcPr>
          <w:p w14:paraId="72719A01" w14:textId="77777777" w:rsidR="0051785C" w:rsidRPr="00742479" w:rsidRDefault="0051785C" w:rsidP="00A43D2B">
            <w:pPr>
              <w:tabs>
                <w:tab w:val="right" w:pos="851"/>
              </w:tabs>
              <w:jc w:val="both"/>
              <w:rPr>
                <w:sz w:val="24"/>
                <w:szCs w:val="24"/>
              </w:rPr>
            </w:pPr>
            <w:r w:rsidRPr="00742479">
              <w:rPr>
                <w:b/>
                <w:sz w:val="24"/>
                <w:szCs w:val="24"/>
              </w:rPr>
              <w:t>Наименование тем  (разделов) дисциплины</w:t>
            </w:r>
          </w:p>
        </w:tc>
        <w:tc>
          <w:tcPr>
            <w:tcW w:w="2778" w:type="pct"/>
            <w:gridSpan w:val="5"/>
          </w:tcPr>
          <w:p w14:paraId="0B2E02B1" w14:textId="77777777" w:rsidR="0051785C" w:rsidRPr="00742479" w:rsidRDefault="0051785C" w:rsidP="00A43D2B">
            <w:pPr>
              <w:tabs>
                <w:tab w:val="right" w:pos="851"/>
              </w:tabs>
              <w:ind w:firstLine="709"/>
              <w:jc w:val="both"/>
              <w:rPr>
                <w:b/>
                <w:sz w:val="24"/>
                <w:szCs w:val="24"/>
              </w:rPr>
            </w:pPr>
            <w:r w:rsidRPr="00742479">
              <w:rPr>
                <w:b/>
                <w:sz w:val="24"/>
                <w:szCs w:val="24"/>
              </w:rPr>
              <w:t>Трудоемкость в часах</w:t>
            </w:r>
          </w:p>
        </w:tc>
        <w:tc>
          <w:tcPr>
            <w:tcW w:w="844" w:type="pct"/>
            <w:vMerge w:val="restart"/>
            <w:shd w:val="clear" w:color="auto" w:fill="auto"/>
          </w:tcPr>
          <w:p w14:paraId="7F29EA2F" w14:textId="77777777" w:rsidR="0051785C" w:rsidRPr="00742479" w:rsidRDefault="0051785C" w:rsidP="00B12315">
            <w:pPr>
              <w:tabs>
                <w:tab w:val="right" w:pos="851"/>
              </w:tabs>
              <w:ind w:left="-102" w:right="-32"/>
              <w:jc w:val="center"/>
              <w:rPr>
                <w:b/>
                <w:sz w:val="24"/>
                <w:szCs w:val="24"/>
              </w:rPr>
            </w:pPr>
            <w:r w:rsidRPr="00742479">
              <w:rPr>
                <w:b/>
                <w:sz w:val="24"/>
                <w:szCs w:val="24"/>
              </w:rPr>
              <w:t>Формы текущего контроля успеваемости</w:t>
            </w:r>
          </w:p>
        </w:tc>
      </w:tr>
      <w:tr w:rsidR="00B12315" w:rsidRPr="00742479" w14:paraId="6E0576A2" w14:textId="77777777" w:rsidTr="004C20CB">
        <w:tc>
          <w:tcPr>
            <w:tcW w:w="309" w:type="pct"/>
            <w:vMerge/>
            <w:shd w:val="clear" w:color="auto" w:fill="auto"/>
          </w:tcPr>
          <w:p w14:paraId="4802ED44" w14:textId="77777777" w:rsidR="0051785C" w:rsidRPr="00742479" w:rsidRDefault="0051785C" w:rsidP="00A43D2B">
            <w:pPr>
              <w:tabs>
                <w:tab w:val="right" w:pos="851"/>
              </w:tabs>
              <w:ind w:firstLine="709"/>
              <w:jc w:val="both"/>
              <w:rPr>
                <w:sz w:val="24"/>
                <w:szCs w:val="24"/>
              </w:rPr>
            </w:pPr>
          </w:p>
        </w:tc>
        <w:tc>
          <w:tcPr>
            <w:tcW w:w="1069" w:type="pct"/>
            <w:vMerge/>
            <w:shd w:val="clear" w:color="auto" w:fill="auto"/>
          </w:tcPr>
          <w:p w14:paraId="33551C46" w14:textId="77777777" w:rsidR="0051785C" w:rsidRPr="00742479" w:rsidRDefault="0051785C" w:rsidP="00A43D2B">
            <w:pPr>
              <w:tabs>
                <w:tab w:val="right" w:pos="851"/>
              </w:tabs>
              <w:ind w:firstLine="709"/>
              <w:jc w:val="both"/>
              <w:rPr>
                <w:sz w:val="24"/>
                <w:szCs w:val="24"/>
              </w:rPr>
            </w:pPr>
          </w:p>
        </w:tc>
        <w:tc>
          <w:tcPr>
            <w:tcW w:w="437" w:type="pct"/>
            <w:vMerge w:val="restart"/>
            <w:shd w:val="clear" w:color="auto" w:fill="auto"/>
          </w:tcPr>
          <w:p w14:paraId="632A89B6" w14:textId="77777777" w:rsidR="0051785C" w:rsidRPr="00742479" w:rsidRDefault="0051785C" w:rsidP="00B12315">
            <w:pPr>
              <w:tabs>
                <w:tab w:val="right" w:pos="851"/>
              </w:tabs>
              <w:jc w:val="center"/>
              <w:rPr>
                <w:b/>
                <w:sz w:val="24"/>
                <w:szCs w:val="24"/>
              </w:rPr>
            </w:pPr>
            <w:r w:rsidRPr="00742479">
              <w:rPr>
                <w:b/>
                <w:sz w:val="24"/>
                <w:szCs w:val="24"/>
              </w:rPr>
              <w:t>Всего</w:t>
            </w:r>
          </w:p>
        </w:tc>
        <w:tc>
          <w:tcPr>
            <w:tcW w:w="1900" w:type="pct"/>
            <w:gridSpan w:val="3"/>
            <w:shd w:val="clear" w:color="auto" w:fill="auto"/>
          </w:tcPr>
          <w:p w14:paraId="71F1F49D" w14:textId="77777777" w:rsidR="0051785C" w:rsidRPr="00742479" w:rsidRDefault="0051785C" w:rsidP="00B12315">
            <w:pPr>
              <w:tabs>
                <w:tab w:val="right" w:pos="851"/>
              </w:tabs>
              <w:ind w:firstLine="709"/>
              <w:jc w:val="center"/>
              <w:rPr>
                <w:b/>
                <w:sz w:val="24"/>
                <w:szCs w:val="24"/>
              </w:rPr>
            </w:pPr>
            <w:r w:rsidRPr="00742479">
              <w:rPr>
                <w:b/>
                <w:sz w:val="24"/>
                <w:szCs w:val="24"/>
              </w:rPr>
              <w:t>Аудиторная работа</w:t>
            </w:r>
          </w:p>
        </w:tc>
        <w:tc>
          <w:tcPr>
            <w:tcW w:w="441" w:type="pct"/>
            <w:vMerge w:val="restart"/>
            <w:shd w:val="clear" w:color="auto" w:fill="auto"/>
          </w:tcPr>
          <w:p w14:paraId="6A4221A5" w14:textId="77777777" w:rsidR="0051785C" w:rsidRPr="00742479" w:rsidRDefault="0051785C" w:rsidP="00B12315">
            <w:pPr>
              <w:tabs>
                <w:tab w:val="right" w:pos="851"/>
              </w:tabs>
              <w:ind w:left="-95"/>
              <w:jc w:val="center"/>
              <w:rPr>
                <w:sz w:val="24"/>
                <w:szCs w:val="24"/>
              </w:rPr>
            </w:pPr>
            <w:r w:rsidRPr="00742479">
              <w:rPr>
                <w:b/>
                <w:sz w:val="24"/>
                <w:szCs w:val="24"/>
              </w:rPr>
              <w:t>Самостоятельная работа</w:t>
            </w:r>
          </w:p>
        </w:tc>
        <w:tc>
          <w:tcPr>
            <w:tcW w:w="844" w:type="pct"/>
            <w:vMerge/>
            <w:shd w:val="clear" w:color="auto" w:fill="auto"/>
          </w:tcPr>
          <w:p w14:paraId="0611A577" w14:textId="77777777" w:rsidR="0051785C" w:rsidRPr="00742479" w:rsidRDefault="0051785C" w:rsidP="00A43D2B">
            <w:pPr>
              <w:tabs>
                <w:tab w:val="right" w:pos="851"/>
              </w:tabs>
              <w:ind w:firstLine="709"/>
              <w:jc w:val="both"/>
              <w:rPr>
                <w:sz w:val="24"/>
                <w:szCs w:val="24"/>
              </w:rPr>
            </w:pPr>
          </w:p>
        </w:tc>
      </w:tr>
      <w:tr w:rsidR="004C20CB" w:rsidRPr="00742479" w14:paraId="2704A99F" w14:textId="77777777" w:rsidTr="004C20CB">
        <w:tc>
          <w:tcPr>
            <w:tcW w:w="309" w:type="pct"/>
            <w:vMerge/>
            <w:shd w:val="clear" w:color="auto" w:fill="auto"/>
          </w:tcPr>
          <w:p w14:paraId="62A50BBA" w14:textId="77777777" w:rsidR="004C20CB" w:rsidRPr="00742479" w:rsidRDefault="004C20CB" w:rsidP="00A43D2B">
            <w:pPr>
              <w:tabs>
                <w:tab w:val="right" w:pos="851"/>
              </w:tabs>
              <w:ind w:firstLine="709"/>
              <w:jc w:val="both"/>
              <w:rPr>
                <w:sz w:val="24"/>
                <w:szCs w:val="24"/>
              </w:rPr>
            </w:pPr>
          </w:p>
        </w:tc>
        <w:tc>
          <w:tcPr>
            <w:tcW w:w="1069" w:type="pct"/>
            <w:vMerge/>
            <w:shd w:val="clear" w:color="auto" w:fill="auto"/>
          </w:tcPr>
          <w:p w14:paraId="70BFC78B" w14:textId="77777777" w:rsidR="004C20CB" w:rsidRPr="00742479" w:rsidRDefault="004C20CB" w:rsidP="00A43D2B">
            <w:pPr>
              <w:tabs>
                <w:tab w:val="right" w:pos="851"/>
              </w:tabs>
              <w:ind w:firstLine="709"/>
              <w:jc w:val="both"/>
              <w:rPr>
                <w:sz w:val="24"/>
                <w:szCs w:val="24"/>
              </w:rPr>
            </w:pPr>
          </w:p>
        </w:tc>
        <w:tc>
          <w:tcPr>
            <w:tcW w:w="437" w:type="pct"/>
            <w:vMerge/>
            <w:shd w:val="clear" w:color="auto" w:fill="auto"/>
          </w:tcPr>
          <w:p w14:paraId="08570BB2" w14:textId="77777777" w:rsidR="004C20CB" w:rsidRPr="00742479" w:rsidRDefault="004C20CB" w:rsidP="00A43D2B">
            <w:pPr>
              <w:tabs>
                <w:tab w:val="right" w:pos="851"/>
              </w:tabs>
              <w:ind w:firstLine="709"/>
              <w:jc w:val="both"/>
              <w:rPr>
                <w:sz w:val="24"/>
                <w:szCs w:val="24"/>
              </w:rPr>
            </w:pPr>
          </w:p>
        </w:tc>
        <w:tc>
          <w:tcPr>
            <w:tcW w:w="592" w:type="pct"/>
            <w:shd w:val="clear" w:color="auto" w:fill="auto"/>
          </w:tcPr>
          <w:p w14:paraId="0E686A3C" w14:textId="77777777" w:rsidR="004C20CB" w:rsidRPr="00742479" w:rsidRDefault="004C20CB" w:rsidP="00B12315">
            <w:pPr>
              <w:tabs>
                <w:tab w:val="right" w:pos="851"/>
              </w:tabs>
              <w:jc w:val="center"/>
              <w:rPr>
                <w:sz w:val="24"/>
                <w:szCs w:val="24"/>
              </w:rPr>
            </w:pPr>
            <w:r w:rsidRPr="00742479">
              <w:rPr>
                <w:sz w:val="24"/>
                <w:szCs w:val="24"/>
              </w:rPr>
              <w:t>Общая, в т.ч.:</w:t>
            </w:r>
          </w:p>
        </w:tc>
        <w:tc>
          <w:tcPr>
            <w:tcW w:w="512" w:type="pct"/>
            <w:shd w:val="clear" w:color="auto" w:fill="auto"/>
          </w:tcPr>
          <w:p w14:paraId="56C0269C" w14:textId="77777777" w:rsidR="004C20CB" w:rsidRPr="00742479" w:rsidRDefault="004C20CB" w:rsidP="00B12315">
            <w:pPr>
              <w:tabs>
                <w:tab w:val="right" w:pos="851"/>
              </w:tabs>
              <w:jc w:val="center"/>
              <w:rPr>
                <w:sz w:val="24"/>
                <w:szCs w:val="24"/>
              </w:rPr>
            </w:pPr>
            <w:r w:rsidRPr="00742479">
              <w:rPr>
                <w:sz w:val="24"/>
                <w:szCs w:val="24"/>
              </w:rPr>
              <w:t>Лекции</w:t>
            </w:r>
          </w:p>
        </w:tc>
        <w:tc>
          <w:tcPr>
            <w:tcW w:w="796" w:type="pct"/>
            <w:shd w:val="clear" w:color="auto" w:fill="auto"/>
          </w:tcPr>
          <w:p w14:paraId="2B559550" w14:textId="0DC7D874" w:rsidR="004C20CB" w:rsidRPr="00742479" w:rsidRDefault="004C20CB" w:rsidP="00B12315">
            <w:pPr>
              <w:tabs>
                <w:tab w:val="right" w:pos="851"/>
              </w:tabs>
              <w:jc w:val="center"/>
              <w:rPr>
                <w:color w:val="0070C0"/>
                <w:sz w:val="24"/>
                <w:szCs w:val="24"/>
              </w:rPr>
            </w:pPr>
            <w:r w:rsidRPr="00742479">
              <w:rPr>
                <w:sz w:val="24"/>
                <w:szCs w:val="24"/>
              </w:rPr>
              <w:t>Семинары, практические   занятия</w:t>
            </w:r>
          </w:p>
        </w:tc>
        <w:tc>
          <w:tcPr>
            <w:tcW w:w="441" w:type="pct"/>
            <w:vMerge/>
            <w:shd w:val="clear" w:color="auto" w:fill="auto"/>
          </w:tcPr>
          <w:p w14:paraId="0D4DF9B4" w14:textId="77777777" w:rsidR="004C20CB" w:rsidRPr="00742479" w:rsidRDefault="004C20CB" w:rsidP="00A43D2B">
            <w:pPr>
              <w:tabs>
                <w:tab w:val="right" w:pos="851"/>
              </w:tabs>
              <w:ind w:firstLine="709"/>
              <w:jc w:val="both"/>
              <w:rPr>
                <w:sz w:val="24"/>
                <w:szCs w:val="24"/>
              </w:rPr>
            </w:pPr>
          </w:p>
        </w:tc>
        <w:tc>
          <w:tcPr>
            <w:tcW w:w="844" w:type="pct"/>
            <w:vMerge/>
            <w:shd w:val="clear" w:color="auto" w:fill="auto"/>
          </w:tcPr>
          <w:p w14:paraId="0371277D" w14:textId="77777777" w:rsidR="004C20CB" w:rsidRPr="00742479" w:rsidRDefault="004C20CB" w:rsidP="00A43D2B">
            <w:pPr>
              <w:tabs>
                <w:tab w:val="right" w:pos="851"/>
              </w:tabs>
              <w:ind w:firstLine="709"/>
              <w:jc w:val="both"/>
              <w:rPr>
                <w:sz w:val="24"/>
                <w:szCs w:val="24"/>
              </w:rPr>
            </w:pPr>
          </w:p>
        </w:tc>
      </w:tr>
      <w:tr w:rsidR="004C20CB" w:rsidRPr="00742479" w14:paraId="703AB0C5" w14:textId="77777777" w:rsidTr="004C20CB">
        <w:tc>
          <w:tcPr>
            <w:tcW w:w="309" w:type="pct"/>
            <w:shd w:val="clear" w:color="auto" w:fill="auto"/>
          </w:tcPr>
          <w:p w14:paraId="34EBFF8A" w14:textId="056F8D51" w:rsidR="004C20CB" w:rsidRPr="00742479" w:rsidRDefault="004C20CB" w:rsidP="00B12315">
            <w:pPr>
              <w:tabs>
                <w:tab w:val="right" w:pos="851"/>
              </w:tabs>
              <w:jc w:val="both"/>
              <w:rPr>
                <w:sz w:val="24"/>
                <w:szCs w:val="24"/>
              </w:rPr>
            </w:pPr>
            <w:r w:rsidRPr="00742479">
              <w:rPr>
                <w:bCs/>
                <w:sz w:val="24"/>
                <w:szCs w:val="24"/>
              </w:rPr>
              <w:t>1.</w:t>
            </w:r>
          </w:p>
        </w:tc>
        <w:tc>
          <w:tcPr>
            <w:tcW w:w="1069" w:type="pct"/>
            <w:shd w:val="clear" w:color="auto" w:fill="auto"/>
            <w:vAlign w:val="center"/>
          </w:tcPr>
          <w:p w14:paraId="5CB71877" w14:textId="16D3F589" w:rsidR="004C20CB" w:rsidRPr="00742479" w:rsidRDefault="004C20CB" w:rsidP="00B12315">
            <w:pPr>
              <w:tabs>
                <w:tab w:val="right" w:pos="851"/>
              </w:tabs>
              <w:rPr>
                <w:strike/>
                <w:sz w:val="24"/>
                <w:szCs w:val="24"/>
              </w:rPr>
            </w:pPr>
            <w:r w:rsidRPr="00742479">
              <w:rPr>
                <w:sz w:val="24"/>
                <w:szCs w:val="24"/>
              </w:rPr>
              <w:t>Сущность социологии рисков.</w:t>
            </w:r>
          </w:p>
        </w:tc>
        <w:tc>
          <w:tcPr>
            <w:tcW w:w="437" w:type="pct"/>
            <w:shd w:val="clear" w:color="auto" w:fill="auto"/>
            <w:vAlign w:val="center"/>
          </w:tcPr>
          <w:p w14:paraId="77326412" w14:textId="739F99FF" w:rsidR="004C20CB" w:rsidRPr="00742479" w:rsidRDefault="004C20CB" w:rsidP="00B12315">
            <w:pPr>
              <w:tabs>
                <w:tab w:val="right" w:pos="851"/>
              </w:tabs>
              <w:jc w:val="center"/>
              <w:rPr>
                <w:sz w:val="24"/>
                <w:szCs w:val="24"/>
              </w:rPr>
            </w:pPr>
            <w:r w:rsidRPr="00742479">
              <w:rPr>
                <w:bCs/>
                <w:sz w:val="24"/>
                <w:szCs w:val="24"/>
              </w:rPr>
              <w:t>14</w:t>
            </w:r>
          </w:p>
        </w:tc>
        <w:tc>
          <w:tcPr>
            <w:tcW w:w="592" w:type="pct"/>
            <w:shd w:val="clear" w:color="auto" w:fill="auto"/>
            <w:vAlign w:val="center"/>
          </w:tcPr>
          <w:p w14:paraId="6335F462" w14:textId="4CE3B609" w:rsidR="004C20CB" w:rsidRPr="00742479" w:rsidRDefault="004C20CB" w:rsidP="00B12315">
            <w:pPr>
              <w:tabs>
                <w:tab w:val="right" w:pos="851"/>
              </w:tabs>
              <w:jc w:val="center"/>
              <w:rPr>
                <w:sz w:val="24"/>
                <w:szCs w:val="24"/>
              </w:rPr>
            </w:pPr>
            <w:r w:rsidRPr="00742479">
              <w:rPr>
                <w:bCs/>
                <w:sz w:val="24"/>
                <w:szCs w:val="24"/>
              </w:rPr>
              <w:t>4</w:t>
            </w:r>
          </w:p>
        </w:tc>
        <w:tc>
          <w:tcPr>
            <w:tcW w:w="512" w:type="pct"/>
            <w:shd w:val="clear" w:color="auto" w:fill="auto"/>
            <w:vAlign w:val="center"/>
          </w:tcPr>
          <w:p w14:paraId="27ED3888" w14:textId="56CB4E69" w:rsidR="004C20CB" w:rsidRPr="00742479" w:rsidRDefault="004C20CB" w:rsidP="00B12315">
            <w:pPr>
              <w:tabs>
                <w:tab w:val="right" w:pos="851"/>
              </w:tabs>
              <w:jc w:val="center"/>
              <w:rPr>
                <w:sz w:val="24"/>
                <w:szCs w:val="24"/>
              </w:rPr>
            </w:pPr>
            <w:r w:rsidRPr="00742479">
              <w:rPr>
                <w:bCs/>
                <w:sz w:val="24"/>
                <w:szCs w:val="24"/>
              </w:rPr>
              <w:t>2</w:t>
            </w:r>
          </w:p>
        </w:tc>
        <w:tc>
          <w:tcPr>
            <w:tcW w:w="796" w:type="pct"/>
            <w:shd w:val="clear" w:color="auto" w:fill="auto"/>
            <w:vAlign w:val="center"/>
          </w:tcPr>
          <w:p w14:paraId="269DDF6B" w14:textId="216152D8" w:rsidR="004C20CB" w:rsidRPr="00742479" w:rsidRDefault="004C20CB" w:rsidP="00B12315">
            <w:pPr>
              <w:tabs>
                <w:tab w:val="right" w:pos="851"/>
              </w:tabs>
              <w:jc w:val="center"/>
              <w:rPr>
                <w:color w:val="0070C0"/>
                <w:sz w:val="24"/>
                <w:szCs w:val="24"/>
              </w:rPr>
            </w:pPr>
            <w:r w:rsidRPr="00742479">
              <w:rPr>
                <w:bCs/>
                <w:color w:val="000000" w:themeColor="text1"/>
                <w:sz w:val="24"/>
                <w:szCs w:val="24"/>
              </w:rPr>
              <w:t>2</w:t>
            </w:r>
          </w:p>
        </w:tc>
        <w:tc>
          <w:tcPr>
            <w:tcW w:w="441" w:type="pct"/>
            <w:shd w:val="clear" w:color="auto" w:fill="auto"/>
            <w:vAlign w:val="center"/>
          </w:tcPr>
          <w:p w14:paraId="1190C4D2" w14:textId="12DC69DA" w:rsidR="004C20CB" w:rsidRPr="00742479" w:rsidRDefault="004C20CB" w:rsidP="00B12315">
            <w:pPr>
              <w:tabs>
                <w:tab w:val="right" w:pos="851"/>
              </w:tabs>
              <w:jc w:val="center"/>
              <w:rPr>
                <w:sz w:val="24"/>
                <w:szCs w:val="24"/>
              </w:rPr>
            </w:pPr>
            <w:r w:rsidRPr="00742479">
              <w:rPr>
                <w:bCs/>
                <w:sz w:val="24"/>
                <w:szCs w:val="24"/>
              </w:rPr>
              <w:t>10</w:t>
            </w:r>
          </w:p>
        </w:tc>
        <w:tc>
          <w:tcPr>
            <w:tcW w:w="844" w:type="pct"/>
            <w:shd w:val="clear" w:color="auto" w:fill="auto"/>
            <w:vAlign w:val="center"/>
          </w:tcPr>
          <w:p w14:paraId="79DB618F" w14:textId="2CD58146" w:rsidR="004C20CB" w:rsidRPr="00742479" w:rsidRDefault="004C20CB" w:rsidP="00B12315">
            <w:pPr>
              <w:tabs>
                <w:tab w:val="right" w:pos="851"/>
              </w:tabs>
              <w:jc w:val="both"/>
              <w:rPr>
                <w:sz w:val="24"/>
                <w:szCs w:val="24"/>
              </w:rPr>
            </w:pPr>
            <w:r w:rsidRPr="00742479">
              <w:rPr>
                <w:bCs/>
                <w:sz w:val="24"/>
                <w:szCs w:val="24"/>
              </w:rPr>
              <w:t xml:space="preserve">Устный опрос Авторский анализ </w:t>
            </w:r>
            <w:r w:rsidRPr="00742479">
              <w:rPr>
                <w:rFonts w:eastAsia="SimSun"/>
                <w:sz w:val="24"/>
                <w:szCs w:val="24"/>
                <w:lang w:eastAsia="ar-SA"/>
              </w:rPr>
              <w:t xml:space="preserve">Дискуссия </w:t>
            </w:r>
          </w:p>
        </w:tc>
      </w:tr>
      <w:tr w:rsidR="004C20CB" w:rsidRPr="00742479" w14:paraId="4E04646A" w14:textId="77777777" w:rsidTr="004C20CB">
        <w:tc>
          <w:tcPr>
            <w:tcW w:w="309" w:type="pct"/>
            <w:shd w:val="clear" w:color="auto" w:fill="auto"/>
          </w:tcPr>
          <w:p w14:paraId="4DBF0C23" w14:textId="15CD334C" w:rsidR="004C20CB" w:rsidRPr="00742479" w:rsidRDefault="004C20CB" w:rsidP="00B12315">
            <w:pPr>
              <w:tabs>
                <w:tab w:val="right" w:pos="851"/>
              </w:tabs>
              <w:jc w:val="both"/>
              <w:rPr>
                <w:sz w:val="24"/>
                <w:szCs w:val="24"/>
              </w:rPr>
            </w:pPr>
            <w:r w:rsidRPr="00742479">
              <w:rPr>
                <w:bCs/>
                <w:sz w:val="24"/>
                <w:szCs w:val="24"/>
              </w:rPr>
              <w:t>2.</w:t>
            </w:r>
          </w:p>
        </w:tc>
        <w:tc>
          <w:tcPr>
            <w:tcW w:w="1069" w:type="pct"/>
            <w:shd w:val="clear" w:color="auto" w:fill="auto"/>
            <w:vAlign w:val="center"/>
          </w:tcPr>
          <w:p w14:paraId="35416AAA" w14:textId="18622C9F" w:rsidR="004C20CB" w:rsidRPr="00742479" w:rsidRDefault="004C20CB" w:rsidP="00B12315">
            <w:pPr>
              <w:tabs>
                <w:tab w:val="right" w:pos="851"/>
              </w:tabs>
              <w:rPr>
                <w:strike/>
                <w:sz w:val="24"/>
                <w:szCs w:val="24"/>
              </w:rPr>
            </w:pPr>
            <w:r w:rsidRPr="00742479">
              <w:rPr>
                <w:sz w:val="24"/>
                <w:szCs w:val="24"/>
              </w:rPr>
              <w:t>Предмет социологии риска и ее структура.</w:t>
            </w:r>
          </w:p>
        </w:tc>
        <w:tc>
          <w:tcPr>
            <w:tcW w:w="437" w:type="pct"/>
            <w:shd w:val="clear" w:color="auto" w:fill="auto"/>
            <w:vAlign w:val="center"/>
          </w:tcPr>
          <w:p w14:paraId="29A5CE55" w14:textId="32712779" w:rsidR="004C20CB" w:rsidRPr="00742479" w:rsidRDefault="004C20CB" w:rsidP="00B12315">
            <w:pPr>
              <w:tabs>
                <w:tab w:val="right" w:pos="851"/>
              </w:tabs>
              <w:jc w:val="center"/>
              <w:rPr>
                <w:sz w:val="24"/>
                <w:szCs w:val="24"/>
              </w:rPr>
            </w:pPr>
            <w:r w:rsidRPr="00742479">
              <w:rPr>
                <w:bCs/>
                <w:sz w:val="24"/>
                <w:szCs w:val="24"/>
              </w:rPr>
              <w:t>14</w:t>
            </w:r>
          </w:p>
        </w:tc>
        <w:tc>
          <w:tcPr>
            <w:tcW w:w="592" w:type="pct"/>
            <w:shd w:val="clear" w:color="auto" w:fill="auto"/>
            <w:vAlign w:val="center"/>
          </w:tcPr>
          <w:p w14:paraId="58E94CCC" w14:textId="3A041650" w:rsidR="004C20CB" w:rsidRPr="00742479" w:rsidRDefault="004C20CB" w:rsidP="00B12315">
            <w:pPr>
              <w:tabs>
                <w:tab w:val="right" w:pos="851"/>
              </w:tabs>
              <w:jc w:val="center"/>
              <w:rPr>
                <w:sz w:val="24"/>
                <w:szCs w:val="24"/>
              </w:rPr>
            </w:pPr>
            <w:r w:rsidRPr="00742479">
              <w:rPr>
                <w:bCs/>
                <w:sz w:val="24"/>
                <w:szCs w:val="24"/>
              </w:rPr>
              <w:t>4</w:t>
            </w:r>
          </w:p>
        </w:tc>
        <w:tc>
          <w:tcPr>
            <w:tcW w:w="512" w:type="pct"/>
            <w:shd w:val="clear" w:color="auto" w:fill="auto"/>
            <w:vAlign w:val="center"/>
          </w:tcPr>
          <w:p w14:paraId="0934179D" w14:textId="49D8CE3C" w:rsidR="004C20CB" w:rsidRPr="00742479" w:rsidRDefault="004C20CB" w:rsidP="00B12315">
            <w:pPr>
              <w:tabs>
                <w:tab w:val="right" w:pos="851"/>
              </w:tabs>
              <w:jc w:val="center"/>
              <w:rPr>
                <w:sz w:val="24"/>
                <w:szCs w:val="24"/>
              </w:rPr>
            </w:pPr>
            <w:r w:rsidRPr="00742479">
              <w:rPr>
                <w:bCs/>
                <w:sz w:val="24"/>
                <w:szCs w:val="24"/>
              </w:rPr>
              <w:t>2</w:t>
            </w:r>
          </w:p>
        </w:tc>
        <w:tc>
          <w:tcPr>
            <w:tcW w:w="796" w:type="pct"/>
            <w:shd w:val="clear" w:color="auto" w:fill="auto"/>
            <w:vAlign w:val="center"/>
          </w:tcPr>
          <w:p w14:paraId="2E56A4D1" w14:textId="7E0AE406" w:rsidR="004C20CB" w:rsidRPr="00742479" w:rsidRDefault="004C20CB" w:rsidP="00B12315">
            <w:pPr>
              <w:tabs>
                <w:tab w:val="right" w:pos="851"/>
              </w:tabs>
              <w:jc w:val="center"/>
              <w:rPr>
                <w:sz w:val="24"/>
                <w:szCs w:val="24"/>
              </w:rPr>
            </w:pPr>
            <w:r w:rsidRPr="00742479">
              <w:rPr>
                <w:bCs/>
                <w:sz w:val="24"/>
                <w:szCs w:val="24"/>
              </w:rPr>
              <w:t>2</w:t>
            </w:r>
          </w:p>
        </w:tc>
        <w:tc>
          <w:tcPr>
            <w:tcW w:w="441" w:type="pct"/>
            <w:shd w:val="clear" w:color="auto" w:fill="auto"/>
            <w:vAlign w:val="center"/>
          </w:tcPr>
          <w:p w14:paraId="4CFDB5B9" w14:textId="569AFA11" w:rsidR="004C20CB" w:rsidRPr="00742479" w:rsidRDefault="004C20CB" w:rsidP="00B12315">
            <w:pPr>
              <w:tabs>
                <w:tab w:val="right" w:pos="851"/>
              </w:tabs>
              <w:jc w:val="center"/>
              <w:rPr>
                <w:sz w:val="24"/>
                <w:szCs w:val="24"/>
              </w:rPr>
            </w:pPr>
            <w:r w:rsidRPr="00742479">
              <w:rPr>
                <w:bCs/>
                <w:sz w:val="24"/>
                <w:szCs w:val="24"/>
              </w:rPr>
              <w:t>10</w:t>
            </w:r>
          </w:p>
        </w:tc>
        <w:tc>
          <w:tcPr>
            <w:tcW w:w="844" w:type="pct"/>
            <w:shd w:val="clear" w:color="auto" w:fill="auto"/>
            <w:vAlign w:val="center"/>
          </w:tcPr>
          <w:p w14:paraId="3C316535" w14:textId="12783086" w:rsidR="004C20CB" w:rsidRPr="00742479" w:rsidRDefault="004C20CB" w:rsidP="00B12315">
            <w:pPr>
              <w:tabs>
                <w:tab w:val="right" w:pos="851"/>
              </w:tabs>
              <w:jc w:val="both"/>
              <w:rPr>
                <w:sz w:val="24"/>
                <w:szCs w:val="24"/>
              </w:rPr>
            </w:pPr>
            <w:r w:rsidRPr="00742479">
              <w:rPr>
                <w:bCs/>
                <w:sz w:val="24"/>
                <w:szCs w:val="24"/>
              </w:rPr>
              <w:t xml:space="preserve">Устный опрос </w:t>
            </w:r>
            <w:r w:rsidRPr="00742479">
              <w:rPr>
                <w:rFonts w:eastAsia="SimSun"/>
                <w:sz w:val="24"/>
                <w:szCs w:val="24"/>
                <w:lang w:eastAsia="ar-SA"/>
              </w:rPr>
              <w:t>Дискуссия по результатам аналитических работ</w:t>
            </w:r>
          </w:p>
        </w:tc>
      </w:tr>
      <w:tr w:rsidR="004C20CB" w:rsidRPr="00742479" w14:paraId="4F63251A" w14:textId="77777777" w:rsidTr="004C20CB">
        <w:tc>
          <w:tcPr>
            <w:tcW w:w="309" w:type="pct"/>
            <w:shd w:val="clear" w:color="auto" w:fill="auto"/>
          </w:tcPr>
          <w:p w14:paraId="4DFDE8F9" w14:textId="27EA500F" w:rsidR="004C20CB" w:rsidRPr="00742479" w:rsidRDefault="004C20CB" w:rsidP="00B12315">
            <w:pPr>
              <w:tabs>
                <w:tab w:val="right" w:pos="851"/>
              </w:tabs>
              <w:jc w:val="both"/>
              <w:rPr>
                <w:sz w:val="24"/>
                <w:szCs w:val="24"/>
              </w:rPr>
            </w:pPr>
            <w:r w:rsidRPr="00742479">
              <w:rPr>
                <w:bCs/>
                <w:sz w:val="24"/>
                <w:szCs w:val="24"/>
              </w:rPr>
              <w:t>3.</w:t>
            </w:r>
          </w:p>
        </w:tc>
        <w:tc>
          <w:tcPr>
            <w:tcW w:w="1069" w:type="pct"/>
            <w:shd w:val="clear" w:color="auto" w:fill="auto"/>
            <w:vAlign w:val="center"/>
          </w:tcPr>
          <w:p w14:paraId="20DF766B" w14:textId="592053DF" w:rsidR="004C20CB" w:rsidRPr="00742479" w:rsidRDefault="004C20CB" w:rsidP="00B12315">
            <w:pPr>
              <w:tabs>
                <w:tab w:val="right" w:pos="851"/>
              </w:tabs>
              <w:rPr>
                <w:strike/>
                <w:sz w:val="24"/>
                <w:szCs w:val="24"/>
              </w:rPr>
            </w:pPr>
            <w:r w:rsidRPr="00742479">
              <w:rPr>
                <w:sz w:val="24"/>
                <w:szCs w:val="24"/>
              </w:rPr>
              <w:t>Постиндустриальные риски и опасности.</w:t>
            </w:r>
          </w:p>
        </w:tc>
        <w:tc>
          <w:tcPr>
            <w:tcW w:w="437" w:type="pct"/>
            <w:shd w:val="clear" w:color="auto" w:fill="auto"/>
            <w:vAlign w:val="center"/>
          </w:tcPr>
          <w:p w14:paraId="37CEB82B" w14:textId="37817FE4" w:rsidR="004C20CB" w:rsidRPr="00742479" w:rsidRDefault="004C20CB" w:rsidP="00B12315">
            <w:pPr>
              <w:tabs>
                <w:tab w:val="right" w:pos="851"/>
              </w:tabs>
              <w:jc w:val="center"/>
              <w:rPr>
                <w:sz w:val="24"/>
                <w:szCs w:val="24"/>
              </w:rPr>
            </w:pPr>
            <w:r w:rsidRPr="00742479">
              <w:rPr>
                <w:bCs/>
                <w:sz w:val="24"/>
                <w:szCs w:val="24"/>
              </w:rPr>
              <w:t>14</w:t>
            </w:r>
          </w:p>
        </w:tc>
        <w:tc>
          <w:tcPr>
            <w:tcW w:w="592" w:type="pct"/>
            <w:shd w:val="clear" w:color="auto" w:fill="auto"/>
            <w:vAlign w:val="center"/>
          </w:tcPr>
          <w:p w14:paraId="107C2689" w14:textId="4A4B9C99" w:rsidR="004C20CB" w:rsidRPr="00742479" w:rsidRDefault="004C20CB" w:rsidP="00B12315">
            <w:pPr>
              <w:tabs>
                <w:tab w:val="right" w:pos="851"/>
              </w:tabs>
              <w:jc w:val="center"/>
              <w:rPr>
                <w:sz w:val="24"/>
                <w:szCs w:val="24"/>
              </w:rPr>
            </w:pPr>
            <w:r w:rsidRPr="00742479">
              <w:rPr>
                <w:bCs/>
                <w:sz w:val="24"/>
                <w:szCs w:val="24"/>
              </w:rPr>
              <w:t>4</w:t>
            </w:r>
          </w:p>
        </w:tc>
        <w:tc>
          <w:tcPr>
            <w:tcW w:w="512" w:type="pct"/>
            <w:shd w:val="clear" w:color="auto" w:fill="auto"/>
            <w:vAlign w:val="center"/>
          </w:tcPr>
          <w:p w14:paraId="05DF123E" w14:textId="20171B30" w:rsidR="004C20CB" w:rsidRPr="00742479" w:rsidRDefault="004C20CB" w:rsidP="00B12315">
            <w:pPr>
              <w:tabs>
                <w:tab w:val="right" w:pos="851"/>
              </w:tabs>
              <w:jc w:val="center"/>
              <w:rPr>
                <w:sz w:val="24"/>
                <w:szCs w:val="24"/>
              </w:rPr>
            </w:pPr>
            <w:r w:rsidRPr="00742479">
              <w:rPr>
                <w:bCs/>
                <w:sz w:val="24"/>
                <w:szCs w:val="24"/>
              </w:rPr>
              <w:t>2</w:t>
            </w:r>
          </w:p>
        </w:tc>
        <w:tc>
          <w:tcPr>
            <w:tcW w:w="796" w:type="pct"/>
            <w:shd w:val="clear" w:color="auto" w:fill="auto"/>
            <w:vAlign w:val="center"/>
          </w:tcPr>
          <w:p w14:paraId="6DC8F537" w14:textId="38D1758F" w:rsidR="004C20CB" w:rsidRPr="00742479" w:rsidRDefault="004C20CB" w:rsidP="00B12315">
            <w:pPr>
              <w:tabs>
                <w:tab w:val="right" w:pos="851"/>
              </w:tabs>
              <w:jc w:val="center"/>
              <w:rPr>
                <w:sz w:val="24"/>
                <w:szCs w:val="24"/>
              </w:rPr>
            </w:pPr>
            <w:r w:rsidRPr="00742479">
              <w:rPr>
                <w:bCs/>
                <w:sz w:val="24"/>
                <w:szCs w:val="24"/>
              </w:rPr>
              <w:t>2</w:t>
            </w:r>
          </w:p>
        </w:tc>
        <w:tc>
          <w:tcPr>
            <w:tcW w:w="441" w:type="pct"/>
            <w:shd w:val="clear" w:color="auto" w:fill="auto"/>
            <w:vAlign w:val="center"/>
          </w:tcPr>
          <w:p w14:paraId="51743A29" w14:textId="6C039B28" w:rsidR="004C20CB" w:rsidRPr="00742479" w:rsidRDefault="004C20CB" w:rsidP="00B12315">
            <w:pPr>
              <w:tabs>
                <w:tab w:val="right" w:pos="851"/>
              </w:tabs>
              <w:jc w:val="center"/>
              <w:rPr>
                <w:sz w:val="24"/>
                <w:szCs w:val="24"/>
              </w:rPr>
            </w:pPr>
            <w:r w:rsidRPr="00742479">
              <w:rPr>
                <w:bCs/>
                <w:sz w:val="24"/>
                <w:szCs w:val="24"/>
              </w:rPr>
              <w:t>10</w:t>
            </w:r>
          </w:p>
        </w:tc>
        <w:tc>
          <w:tcPr>
            <w:tcW w:w="844" w:type="pct"/>
            <w:shd w:val="clear" w:color="auto" w:fill="auto"/>
            <w:vAlign w:val="center"/>
          </w:tcPr>
          <w:p w14:paraId="72E82868" w14:textId="61642F16" w:rsidR="004C20CB" w:rsidRPr="00742479" w:rsidRDefault="004C20CB" w:rsidP="00B12315">
            <w:pPr>
              <w:tabs>
                <w:tab w:val="right" w:pos="851"/>
              </w:tabs>
              <w:jc w:val="both"/>
              <w:rPr>
                <w:sz w:val="24"/>
                <w:szCs w:val="24"/>
              </w:rPr>
            </w:pPr>
            <w:r w:rsidRPr="00742479">
              <w:rPr>
                <w:rFonts w:eastAsia="SimSun"/>
                <w:sz w:val="24"/>
                <w:szCs w:val="24"/>
                <w:lang w:eastAsia="ar-SA"/>
              </w:rPr>
              <w:t xml:space="preserve">Круглый стол для заказчика Дискуссия </w:t>
            </w:r>
          </w:p>
        </w:tc>
      </w:tr>
      <w:tr w:rsidR="004C20CB" w:rsidRPr="00742479" w14:paraId="33B4F234" w14:textId="77777777" w:rsidTr="004C20CB">
        <w:tc>
          <w:tcPr>
            <w:tcW w:w="309" w:type="pct"/>
            <w:shd w:val="clear" w:color="auto" w:fill="auto"/>
          </w:tcPr>
          <w:p w14:paraId="36DF0663" w14:textId="3FBC9267" w:rsidR="004C20CB" w:rsidRPr="00742479" w:rsidRDefault="004C20CB" w:rsidP="00B12315">
            <w:pPr>
              <w:tabs>
                <w:tab w:val="right" w:pos="851"/>
              </w:tabs>
              <w:jc w:val="both"/>
              <w:rPr>
                <w:bCs/>
                <w:sz w:val="24"/>
                <w:szCs w:val="24"/>
              </w:rPr>
            </w:pPr>
            <w:r w:rsidRPr="00742479">
              <w:rPr>
                <w:bCs/>
                <w:sz w:val="24"/>
                <w:szCs w:val="24"/>
              </w:rPr>
              <w:t>4.</w:t>
            </w:r>
          </w:p>
        </w:tc>
        <w:tc>
          <w:tcPr>
            <w:tcW w:w="1069" w:type="pct"/>
            <w:shd w:val="clear" w:color="auto" w:fill="auto"/>
            <w:vAlign w:val="center"/>
          </w:tcPr>
          <w:p w14:paraId="2504CAC6" w14:textId="1F34EAEE" w:rsidR="004C20CB" w:rsidRPr="00742479" w:rsidRDefault="004C20CB" w:rsidP="00B12315">
            <w:pPr>
              <w:tabs>
                <w:tab w:val="right" w:pos="851"/>
              </w:tabs>
              <w:rPr>
                <w:strike/>
                <w:snapToGrid w:val="0"/>
                <w:sz w:val="24"/>
                <w:szCs w:val="24"/>
              </w:rPr>
            </w:pPr>
            <w:r w:rsidRPr="00742479">
              <w:rPr>
                <w:sz w:val="24"/>
                <w:szCs w:val="24"/>
              </w:rPr>
              <w:t>Экономические и социальные риски.</w:t>
            </w:r>
          </w:p>
        </w:tc>
        <w:tc>
          <w:tcPr>
            <w:tcW w:w="437" w:type="pct"/>
            <w:shd w:val="clear" w:color="auto" w:fill="auto"/>
            <w:vAlign w:val="center"/>
          </w:tcPr>
          <w:p w14:paraId="43E3DA5B" w14:textId="673CB18A" w:rsidR="004C20CB" w:rsidRPr="00742479" w:rsidRDefault="004C20CB" w:rsidP="00B12315">
            <w:pPr>
              <w:tabs>
                <w:tab w:val="right" w:pos="851"/>
              </w:tabs>
              <w:jc w:val="center"/>
              <w:rPr>
                <w:bCs/>
                <w:sz w:val="24"/>
                <w:szCs w:val="24"/>
              </w:rPr>
            </w:pPr>
            <w:r w:rsidRPr="00742479">
              <w:rPr>
                <w:bCs/>
                <w:sz w:val="24"/>
                <w:szCs w:val="24"/>
              </w:rPr>
              <w:t>14</w:t>
            </w:r>
          </w:p>
        </w:tc>
        <w:tc>
          <w:tcPr>
            <w:tcW w:w="592" w:type="pct"/>
            <w:shd w:val="clear" w:color="auto" w:fill="auto"/>
            <w:vAlign w:val="center"/>
          </w:tcPr>
          <w:p w14:paraId="173CB964" w14:textId="512D138B" w:rsidR="004C20CB" w:rsidRPr="00742479" w:rsidRDefault="004C20CB" w:rsidP="00B12315">
            <w:pPr>
              <w:tabs>
                <w:tab w:val="right" w:pos="851"/>
              </w:tabs>
              <w:jc w:val="center"/>
              <w:rPr>
                <w:bCs/>
                <w:sz w:val="24"/>
                <w:szCs w:val="24"/>
              </w:rPr>
            </w:pPr>
            <w:r w:rsidRPr="00742479">
              <w:rPr>
                <w:bCs/>
                <w:sz w:val="24"/>
                <w:szCs w:val="24"/>
              </w:rPr>
              <w:t>4</w:t>
            </w:r>
          </w:p>
        </w:tc>
        <w:tc>
          <w:tcPr>
            <w:tcW w:w="512" w:type="pct"/>
            <w:shd w:val="clear" w:color="auto" w:fill="auto"/>
            <w:vAlign w:val="center"/>
          </w:tcPr>
          <w:p w14:paraId="0FA0ED20" w14:textId="317AC18D" w:rsidR="004C20CB" w:rsidRPr="00742479" w:rsidRDefault="004C20CB" w:rsidP="00B12315">
            <w:pPr>
              <w:tabs>
                <w:tab w:val="right" w:pos="851"/>
              </w:tabs>
              <w:jc w:val="center"/>
              <w:rPr>
                <w:bCs/>
                <w:sz w:val="24"/>
                <w:szCs w:val="24"/>
              </w:rPr>
            </w:pPr>
            <w:r w:rsidRPr="00742479">
              <w:rPr>
                <w:bCs/>
                <w:sz w:val="24"/>
                <w:szCs w:val="24"/>
              </w:rPr>
              <w:t>2</w:t>
            </w:r>
          </w:p>
        </w:tc>
        <w:tc>
          <w:tcPr>
            <w:tcW w:w="796" w:type="pct"/>
            <w:shd w:val="clear" w:color="auto" w:fill="auto"/>
            <w:vAlign w:val="center"/>
          </w:tcPr>
          <w:p w14:paraId="704E327A" w14:textId="6ABBDB19" w:rsidR="004C20CB" w:rsidRPr="00742479" w:rsidRDefault="004C20CB" w:rsidP="00B12315">
            <w:pPr>
              <w:tabs>
                <w:tab w:val="right" w:pos="851"/>
              </w:tabs>
              <w:jc w:val="center"/>
              <w:rPr>
                <w:bCs/>
                <w:sz w:val="24"/>
                <w:szCs w:val="24"/>
              </w:rPr>
            </w:pPr>
            <w:r w:rsidRPr="00742479">
              <w:rPr>
                <w:bCs/>
                <w:sz w:val="24"/>
                <w:szCs w:val="24"/>
              </w:rPr>
              <w:t>2</w:t>
            </w:r>
          </w:p>
        </w:tc>
        <w:tc>
          <w:tcPr>
            <w:tcW w:w="441" w:type="pct"/>
            <w:shd w:val="clear" w:color="auto" w:fill="auto"/>
            <w:vAlign w:val="center"/>
          </w:tcPr>
          <w:p w14:paraId="02F36A22" w14:textId="7D0A1DE2" w:rsidR="004C20CB" w:rsidRPr="00742479" w:rsidRDefault="004C20CB" w:rsidP="00B12315">
            <w:pPr>
              <w:tabs>
                <w:tab w:val="right" w:pos="851"/>
              </w:tabs>
              <w:jc w:val="center"/>
              <w:rPr>
                <w:bCs/>
                <w:sz w:val="24"/>
                <w:szCs w:val="24"/>
              </w:rPr>
            </w:pPr>
            <w:r w:rsidRPr="00742479">
              <w:rPr>
                <w:bCs/>
                <w:sz w:val="24"/>
                <w:szCs w:val="24"/>
              </w:rPr>
              <w:t>10</w:t>
            </w:r>
          </w:p>
        </w:tc>
        <w:tc>
          <w:tcPr>
            <w:tcW w:w="844" w:type="pct"/>
            <w:shd w:val="clear" w:color="auto" w:fill="auto"/>
          </w:tcPr>
          <w:p w14:paraId="4F3B5EE9" w14:textId="09D94C21" w:rsidR="004C20CB" w:rsidRPr="00742479" w:rsidRDefault="004C20CB" w:rsidP="00B12315">
            <w:pPr>
              <w:tabs>
                <w:tab w:val="right" w:pos="851"/>
              </w:tabs>
              <w:jc w:val="both"/>
              <w:rPr>
                <w:rFonts w:eastAsia="SimSun"/>
                <w:sz w:val="24"/>
                <w:szCs w:val="24"/>
                <w:lang w:eastAsia="ar-SA"/>
              </w:rPr>
            </w:pPr>
            <w:r w:rsidRPr="00742479">
              <w:rPr>
                <w:rFonts w:eastAsia="SimSun"/>
                <w:sz w:val="24"/>
                <w:szCs w:val="24"/>
                <w:lang w:eastAsia="ar-SA"/>
              </w:rPr>
              <w:t xml:space="preserve">Решение кейсов Дискуссия по результатам аналитических работ </w:t>
            </w:r>
          </w:p>
        </w:tc>
      </w:tr>
      <w:tr w:rsidR="004C20CB" w:rsidRPr="00742479" w14:paraId="7AFCAEAF" w14:textId="77777777" w:rsidTr="004C20CB">
        <w:tc>
          <w:tcPr>
            <w:tcW w:w="309" w:type="pct"/>
            <w:shd w:val="clear" w:color="auto" w:fill="auto"/>
          </w:tcPr>
          <w:p w14:paraId="693B33EB" w14:textId="4AC663F0" w:rsidR="004C20CB" w:rsidRPr="00742479" w:rsidRDefault="004C20CB" w:rsidP="00B12315">
            <w:pPr>
              <w:tabs>
                <w:tab w:val="right" w:pos="851"/>
              </w:tabs>
              <w:jc w:val="both"/>
              <w:rPr>
                <w:bCs/>
                <w:sz w:val="24"/>
                <w:szCs w:val="24"/>
              </w:rPr>
            </w:pPr>
            <w:r w:rsidRPr="00742479">
              <w:rPr>
                <w:bCs/>
                <w:sz w:val="24"/>
                <w:szCs w:val="24"/>
              </w:rPr>
              <w:t>5.</w:t>
            </w:r>
          </w:p>
        </w:tc>
        <w:tc>
          <w:tcPr>
            <w:tcW w:w="1069" w:type="pct"/>
            <w:shd w:val="clear" w:color="auto" w:fill="auto"/>
            <w:vAlign w:val="center"/>
          </w:tcPr>
          <w:p w14:paraId="1F43B73C" w14:textId="69E9E640" w:rsidR="004C20CB" w:rsidRPr="00742479" w:rsidRDefault="004C20CB" w:rsidP="00F47D0E">
            <w:pPr>
              <w:rPr>
                <w:snapToGrid w:val="0"/>
                <w:sz w:val="24"/>
                <w:szCs w:val="24"/>
              </w:rPr>
            </w:pPr>
            <w:r w:rsidRPr="00742479">
              <w:rPr>
                <w:sz w:val="24"/>
                <w:szCs w:val="24"/>
              </w:rPr>
              <w:t>Исследование рисков в различных сферах общества</w:t>
            </w:r>
          </w:p>
        </w:tc>
        <w:tc>
          <w:tcPr>
            <w:tcW w:w="437" w:type="pct"/>
            <w:shd w:val="clear" w:color="auto" w:fill="auto"/>
            <w:vAlign w:val="center"/>
          </w:tcPr>
          <w:p w14:paraId="03D92BC1" w14:textId="6072BB73" w:rsidR="004C20CB" w:rsidRPr="00742479" w:rsidRDefault="004C20CB" w:rsidP="00B12315">
            <w:pPr>
              <w:tabs>
                <w:tab w:val="right" w:pos="851"/>
              </w:tabs>
              <w:jc w:val="center"/>
              <w:rPr>
                <w:bCs/>
                <w:sz w:val="24"/>
                <w:szCs w:val="24"/>
              </w:rPr>
            </w:pPr>
            <w:r w:rsidRPr="00742479">
              <w:rPr>
                <w:bCs/>
                <w:sz w:val="24"/>
                <w:szCs w:val="24"/>
              </w:rPr>
              <w:t>30</w:t>
            </w:r>
          </w:p>
        </w:tc>
        <w:tc>
          <w:tcPr>
            <w:tcW w:w="592" w:type="pct"/>
            <w:shd w:val="clear" w:color="auto" w:fill="auto"/>
            <w:vAlign w:val="center"/>
          </w:tcPr>
          <w:p w14:paraId="3D702C02" w14:textId="2A5AAA76" w:rsidR="004C20CB" w:rsidRPr="00742479" w:rsidRDefault="004C20CB" w:rsidP="00B12315">
            <w:pPr>
              <w:tabs>
                <w:tab w:val="right" w:pos="851"/>
              </w:tabs>
              <w:jc w:val="center"/>
              <w:rPr>
                <w:bCs/>
                <w:sz w:val="24"/>
                <w:szCs w:val="24"/>
              </w:rPr>
            </w:pPr>
            <w:r w:rsidRPr="00742479">
              <w:rPr>
                <w:bCs/>
                <w:sz w:val="24"/>
                <w:szCs w:val="24"/>
              </w:rPr>
              <w:t>10</w:t>
            </w:r>
          </w:p>
        </w:tc>
        <w:tc>
          <w:tcPr>
            <w:tcW w:w="512" w:type="pct"/>
            <w:shd w:val="clear" w:color="auto" w:fill="auto"/>
            <w:vAlign w:val="center"/>
          </w:tcPr>
          <w:p w14:paraId="1355189A" w14:textId="784F242E" w:rsidR="004C20CB" w:rsidRPr="00742479" w:rsidRDefault="004C20CB" w:rsidP="00B12315">
            <w:pPr>
              <w:tabs>
                <w:tab w:val="right" w:pos="851"/>
              </w:tabs>
              <w:jc w:val="center"/>
              <w:rPr>
                <w:bCs/>
                <w:sz w:val="24"/>
                <w:szCs w:val="24"/>
              </w:rPr>
            </w:pPr>
            <w:r w:rsidRPr="00742479">
              <w:rPr>
                <w:bCs/>
                <w:sz w:val="24"/>
                <w:szCs w:val="24"/>
              </w:rPr>
              <w:t>4</w:t>
            </w:r>
          </w:p>
        </w:tc>
        <w:tc>
          <w:tcPr>
            <w:tcW w:w="796" w:type="pct"/>
            <w:shd w:val="clear" w:color="auto" w:fill="auto"/>
            <w:vAlign w:val="center"/>
          </w:tcPr>
          <w:p w14:paraId="32CBBA44" w14:textId="0060AE3F" w:rsidR="004C20CB" w:rsidRPr="00742479" w:rsidRDefault="004C20CB" w:rsidP="00B12315">
            <w:pPr>
              <w:tabs>
                <w:tab w:val="right" w:pos="851"/>
              </w:tabs>
              <w:jc w:val="center"/>
              <w:rPr>
                <w:bCs/>
                <w:color w:val="0070C0"/>
                <w:sz w:val="24"/>
                <w:szCs w:val="24"/>
              </w:rPr>
            </w:pPr>
            <w:r w:rsidRPr="00742479">
              <w:rPr>
                <w:bCs/>
                <w:sz w:val="24"/>
                <w:szCs w:val="24"/>
              </w:rPr>
              <w:t>6</w:t>
            </w:r>
          </w:p>
        </w:tc>
        <w:tc>
          <w:tcPr>
            <w:tcW w:w="441" w:type="pct"/>
            <w:shd w:val="clear" w:color="auto" w:fill="auto"/>
            <w:vAlign w:val="center"/>
          </w:tcPr>
          <w:p w14:paraId="4CB58577" w14:textId="08295194" w:rsidR="004C20CB" w:rsidRPr="00742479" w:rsidRDefault="004C20CB" w:rsidP="00B12315">
            <w:pPr>
              <w:tabs>
                <w:tab w:val="right" w:pos="851"/>
              </w:tabs>
              <w:jc w:val="center"/>
              <w:rPr>
                <w:bCs/>
                <w:sz w:val="24"/>
                <w:szCs w:val="24"/>
              </w:rPr>
            </w:pPr>
            <w:r w:rsidRPr="00742479">
              <w:rPr>
                <w:bCs/>
                <w:sz w:val="24"/>
                <w:szCs w:val="24"/>
              </w:rPr>
              <w:t>20</w:t>
            </w:r>
          </w:p>
        </w:tc>
        <w:tc>
          <w:tcPr>
            <w:tcW w:w="844" w:type="pct"/>
            <w:shd w:val="clear" w:color="auto" w:fill="auto"/>
          </w:tcPr>
          <w:p w14:paraId="08563B56" w14:textId="77777777" w:rsidR="004C20CB" w:rsidRPr="00742479" w:rsidRDefault="004C20CB" w:rsidP="00B12315">
            <w:pPr>
              <w:pStyle w:val="Default"/>
              <w:jc w:val="both"/>
              <w:rPr>
                <w:bCs/>
                <w:lang w:eastAsia="ru-RU"/>
              </w:rPr>
            </w:pPr>
            <w:r w:rsidRPr="00742479">
              <w:rPr>
                <w:bCs/>
                <w:lang w:eastAsia="ru-RU"/>
              </w:rPr>
              <w:t xml:space="preserve">Устный опрос, </w:t>
            </w:r>
          </w:p>
          <w:p w14:paraId="6F2F13BA" w14:textId="77777777" w:rsidR="004C20CB" w:rsidRPr="00742479" w:rsidRDefault="004C20CB" w:rsidP="00B12315">
            <w:pPr>
              <w:pStyle w:val="Default"/>
              <w:jc w:val="both"/>
              <w:rPr>
                <w:bCs/>
                <w:lang w:eastAsia="ru-RU"/>
              </w:rPr>
            </w:pPr>
            <w:r w:rsidRPr="00742479">
              <w:rPr>
                <w:bCs/>
                <w:lang w:eastAsia="ru-RU"/>
              </w:rPr>
              <w:t xml:space="preserve">Решение кейсов </w:t>
            </w:r>
          </w:p>
          <w:p w14:paraId="6ACDF9FF" w14:textId="7C14BD54" w:rsidR="004C20CB" w:rsidRPr="00742479" w:rsidRDefault="004C20CB" w:rsidP="00B12315">
            <w:pPr>
              <w:tabs>
                <w:tab w:val="right" w:pos="851"/>
              </w:tabs>
              <w:jc w:val="both"/>
              <w:rPr>
                <w:rFonts w:eastAsia="SimSun"/>
                <w:sz w:val="24"/>
                <w:szCs w:val="24"/>
                <w:lang w:eastAsia="ar-SA"/>
              </w:rPr>
            </w:pPr>
            <w:r w:rsidRPr="00742479">
              <w:rPr>
                <w:rFonts w:eastAsia="SimSun"/>
                <w:sz w:val="24"/>
                <w:szCs w:val="24"/>
                <w:lang w:eastAsia="ar-SA"/>
              </w:rPr>
              <w:t xml:space="preserve">Диспут </w:t>
            </w:r>
          </w:p>
        </w:tc>
      </w:tr>
      <w:tr w:rsidR="004C20CB" w:rsidRPr="00742479" w14:paraId="21863086" w14:textId="77777777" w:rsidTr="004C20CB">
        <w:tc>
          <w:tcPr>
            <w:tcW w:w="309" w:type="pct"/>
            <w:shd w:val="clear" w:color="auto" w:fill="auto"/>
          </w:tcPr>
          <w:p w14:paraId="250CCD40" w14:textId="2D6D04D8" w:rsidR="004C20CB" w:rsidRPr="00742479" w:rsidRDefault="004C20CB" w:rsidP="00B12315">
            <w:pPr>
              <w:tabs>
                <w:tab w:val="right" w:pos="851"/>
              </w:tabs>
              <w:jc w:val="both"/>
              <w:rPr>
                <w:bCs/>
                <w:sz w:val="24"/>
                <w:szCs w:val="24"/>
              </w:rPr>
            </w:pPr>
            <w:r w:rsidRPr="00742479">
              <w:rPr>
                <w:bCs/>
                <w:sz w:val="24"/>
                <w:szCs w:val="24"/>
              </w:rPr>
              <w:t>6.</w:t>
            </w:r>
          </w:p>
        </w:tc>
        <w:tc>
          <w:tcPr>
            <w:tcW w:w="1069" w:type="pct"/>
            <w:shd w:val="clear" w:color="auto" w:fill="auto"/>
            <w:vAlign w:val="center"/>
          </w:tcPr>
          <w:p w14:paraId="772AD136" w14:textId="4ADA2291" w:rsidR="004C20CB" w:rsidRPr="00742479" w:rsidRDefault="004C20CB" w:rsidP="00B12315">
            <w:pPr>
              <w:rPr>
                <w:bCs/>
                <w:sz w:val="24"/>
                <w:szCs w:val="24"/>
              </w:rPr>
            </w:pPr>
            <w:r w:rsidRPr="00742479">
              <w:rPr>
                <w:bCs/>
                <w:sz w:val="24"/>
                <w:szCs w:val="24"/>
              </w:rPr>
              <w:t>Управление риском</w:t>
            </w:r>
          </w:p>
        </w:tc>
        <w:tc>
          <w:tcPr>
            <w:tcW w:w="437" w:type="pct"/>
            <w:shd w:val="clear" w:color="auto" w:fill="auto"/>
            <w:vAlign w:val="center"/>
          </w:tcPr>
          <w:p w14:paraId="40A8F0F7" w14:textId="2C8E194C" w:rsidR="004C20CB" w:rsidRPr="004C20CB" w:rsidRDefault="004C20CB" w:rsidP="00B12315">
            <w:pPr>
              <w:tabs>
                <w:tab w:val="right" w:pos="851"/>
              </w:tabs>
              <w:jc w:val="center"/>
              <w:rPr>
                <w:bCs/>
                <w:sz w:val="24"/>
                <w:szCs w:val="24"/>
              </w:rPr>
            </w:pPr>
            <w:r w:rsidRPr="004C20CB">
              <w:rPr>
                <w:bCs/>
                <w:sz w:val="24"/>
                <w:szCs w:val="24"/>
              </w:rPr>
              <w:t>22</w:t>
            </w:r>
          </w:p>
        </w:tc>
        <w:tc>
          <w:tcPr>
            <w:tcW w:w="592" w:type="pct"/>
            <w:shd w:val="clear" w:color="auto" w:fill="auto"/>
            <w:vAlign w:val="center"/>
          </w:tcPr>
          <w:p w14:paraId="2C310062" w14:textId="734A46A8" w:rsidR="004C20CB" w:rsidRPr="004C20CB" w:rsidRDefault="004C20CB" w:rsidP="00B12315">
            <w:pPr>
              <w:tabs>
                <w:tab w:val="right" w:pos="851"/>
              </w:tabs>
              <w:jc w:val="center"/>
              <w:rPr>
                <w:bCs/>
                <w:sz w:val="24"/>
                <w:szCs w:val="24"/>
              </w:rPr>
            </w:pPr>
            <w:r w:rsidRPr="004C20CB">
              <w:rPr>
                <w:bCs/>
                <w:sz w:val="24"/>
                <w:szCs w:val="24"/>
              </w:rPr>
              <w:t>8</w:t>
            </w:r>
          </w:p>
        </w:tc>
        <w:tc>
          <w:tcPr>
            <w:tcW w:w="512" w:type="pct"/>
            <w:shd w:val="clear" w:color="auto" w:fill="auto"/>
            <w:vAlign w:val="center"/>
          </w:tcPr>
          <w:p w14:paraId="6EE88278" w14:textId="6EEC2978" w:rsidR="004C20CB" w:rsidRPr="004C20CB" w:rsidRDefault="004C20CB" w:rsidP="00B12315">
            <w:pPr>
              <w:tabs>
                <w:tab w:val="right" w:pos="851"/>
              </w:tabs>
              <w:jc w:val="center"/>
              <w:rPr>
                <w:bCs/>
                <w:sz w:val="24"/>
                <w:szCs w:val="24"/>
              </w:rPr>
            </w:pPr>
            <w:r w:rsidRPr="004C20CB">
              <w:rPr>
                <w:bCs/>
                <w:sz w:val="24"/>
                <w:szCs w:val="24"/>
              </w:rPr>
              <w:t>4</w:t>
            </w:r>
          </w:p>
        </w:tc>
        <w:tc>
          <w:tcPr>
            <w:tcW w:w="796" w:type="pct"/>
            <w:shd w:val="clear" w:color="auto" w:fill="auto"/>
            <w:vAlign w:val="center"/>
          </w:tcPr>
          <w:p w14:paraId="489B6BD7" w14:textId="3BB018D3" w:rsidR="004C20CB" w:rsidRPr="004C20CB" w:rsidRDefault="004C20CB" w:rsidP="00B12315">
            <w:pPr>
              <w:tabs>
                <w:tab w:val="right" w:pos="851"/>
              </w:tabs>
              <w:jc w:val="center"/>
              <w:rPr>
                <w:bCs/>
                <w:sz w:val="24"/>
                <w:szCs w:val="24"/>
              </w:rPr>
            </w:pPr>
            <w:r w:rsidRPr="004C20CB">
              <w:rPr>
                <w:bCs/>
                <w:sz w:val="24"/>
                <w:szCs w:val="24"/>
              </w:rPr>
              <w:t>4</w:t>
            </w:r>
          </w:p>
        </w:tc>
        <w:tc>
          <w:tcPr>
            <w:tcW w:w="441" w:type="pct"/>
            <w:shd w:val="clear" w:color="auto" w:fill="auto"/>
            <w:vAlign w:val="center"/>
          </w:tcPr>
          <w:p w14:paraId="0D84EFD3" w14:textId="342B5297" w:rsidR="004C20CB" w:rsidRPr="004C20CB" w:rsidRDefault="004C20CB" w:rsidP="00B12315">
            <w:pPr>
              <w:tabs>
                <w:tab w:val="right" w:pos="851"/>
              </w:tabs>
              <w:jc w:val="center"/>
              <w:rPr>
                <w:bCs/>
                <w:sz w:val="24"/>
                <w:szCs w:val="24"/>
              </w:rPr>
            </w:pPr>
            <w:r w:rsidRPr="004C20CB">
              <w:rPr>
                <w:bCs/>
                <w:sz w:val="24"/>
                <w:szCs w:val="24"/>
              </w:rPr>
              <w:t>14</w:t>
            </w:r>
          </w:p>
        </w:tc>
        <w:tc>
          <w:tcPr>
            <w:tcW w:w="844" w:type="pct"/>
            <w:shd w:val="clear" w:color="auto" w:fill="auto"/>
          </w:tcPr>
          <w:p w14:paraId="3C91014E" w14:textId="52904A81" w:rsidR="004C20CB" w:rsidRPr="004C20CB" w:rsidRDefault="004C20CB" w:rsidP="00F47D0E">
            <w:pPr>
              <w:snapToGrid w:val="0"/>
              <w:rPr>
                <w:rFonts w:eastAsia="SimSun"/>
                <w:sz w:val="24"/>
                <w:szCs w:val="24"/>
                <w:lang w:eastAsia="ar-SA"/>
              </w:rPr>
            </w:pPr>
            <w:r w:rsidRPr="004C20CB">
              <w:rPr>
                <w:rFonts w:eastAsia="SimSun"/>
                <w:sz w:val="24"/>
                <w:szCs w:val="24"/>
                <w:lang w:eastAsia="ar-SA"/>
              </w:rPr>
              <w:t>Дискуссии,</w:t>
            </w:r>
          </w:p>
          <w:p w14:paraId="3FF12787" w14:textId="7B4D56ED" w:rsidR="004C20CB" w:rsidRPr="004C20CB" w:rsidRDefault="004C20CB" w:rsidP="00F47D0E">
            <w:pPr>
              <w:pStyle w:val="Default"/>
              <w:jc w:val="both"/>
              <w:rPr>
                <w:bCs/>
                <w:color w:val="auto"/>
                <w:lang w:eastAsia="ru-RU"/>
              </w:rPr>
            </w:pPr>
            <w:r w:rsidRPr="004C20CB">
              <w:rPr>
                <w:rFonts w:eastAsia="SimSun"/>
                <w:color w:val="auto"/>
                <w:lang w:eastAsia="ar-SA"/>
              </w:rPr>
              <w:t>практические задания</w:t>
            </w:r>
            <w:r w:rsidRPr="004C20CB">
              <w:rPr>
                <w:color w:val="auto"/>
              </w:rPr>
              <w:t xml:space="preserve"> контрольная работа</w:t>
            </w:r>
          </w:p>
        </w:tc>
      </w:tr>
      <w:tr w:rsidR="004C20CB" w:rsidRPr="00742479" w14:paraId="45DB6A9B" w14:textId="77777777" w:rsidTr="004C20CB">
        <w:tc>
          <w:tcPr>
            <w:tcW w:w="309" w:type="pct"/>
            <w:shd w:val="clear" w:color="auto" w:fill="auto"/>
          </w:tcPr>
          <w:p w14:paraId="7A59A78B" w14:textId="77777777" w:rsidR="004C20CB" w:rsidRPr="00742479" w:rsidRDefault="004C20CB" w:rsidP="00B12315">
            <w:pPr>
              <w:tabs>
                <w:tab w:val="right" w:pos="851"/>
              </w:tabs>
              <w:jc w:val="both"/>
              <w:rPr>
                <w:bCs/>
                <w:sz w:val="24"/>
                <w:szCs w:val="24"/>
              </w:rPr>
            </w:pPr>
          </w:p>
        </w:tc>
        <w:tc>
          <w:tcPr>
            <w:tcW w:w="1069" w:type="pct"/>
            <w:shd w:val="clear" w:color="auto" w:fill="auto"/>
          </w:tcPr>
          <w:p w14:paraId="5C7D7F79" w14:textId="0D9591A8" w:rsidR="004C20CB" w:rsidRPr="00742479" w:rsidRDefault="004C20CB" w:rsidP="00B12315">
            <w:pPr>
              <w:rPr>
                <w:bCs/>
                <w:sz w:val="24"/>
                <w:szCs w:val="24"/>
              </w:rPr>
            </w:pPr>
            <w:r w:rsidRPr="00742479">
              <w:rPr>
                <w:sz w:val="24"/>
                <w:szCs w:val="24"/>
              </w:rPr>
              <w:t>В целом по дисциплине</w:t>
            </w:r>
          </w:p>
        </w:tc>
        <w:tc>
          <w:tcPr>
            <w:tcW w:w="437" w:type="pct"/>
            <w:shd w:val="clear" w:color="auto" w:fill="auto"/>
          </w:tcPr>
          <w:p w14:paraId="55902816" w14:textId="3E01893D" w:rsidR="004C20CB" w:rsidRPr="004C20CB" w:rsidRDefault="004C20CB" w:rsidP="00B12315">
            <w:pPr>
              <w:tabs>
                <w:tab w:val="right" w:pos="851"/>
              </w:tabs>
              <w:jc w:val="center"/>
              <w:rPr>
                <w:bCs/>
                <w:sz w:val="24"/>
                <w:szCs w:val="24"/>
              </w:rPr>
            </w:pPr>
            <w:r w:rsidRPr="004C20CB">
              <w:rPr>
                <w:sz w:val="24"/>
                <w:szCs w:val="24"/>
              </w:rPr>
              <w:t>108</w:t>
            </w:r>
          </w:p>
        </w:tc>
        <w:tc>
          <w:tcPr>
            <w:tcW w:w="592" w:type="pct"/>
            <w:shd w:val="clear" w:color="auto" w:fill="auto"/>
          </w:tcPr>
          <w:p w14:paraId="165EB9BF" w14:textId="5BFAAD45" w:rsidR="004C20CB" w:rsidRPr="004C20CB" w:rsidRDefault="004C20CB" w:rsidP="00B12315">
            <w:pPr>
              <w:tabs>
                <w:tab w:val="right" w:pos="851"/>
              </w:tabs>
              <w:jc w:val="center"/>
              <w:rPr>
                <w:bCs/>
                <w:sz w:val="24"/>
                <w:szCs w:val="24"/>
              </w:rPr>
            </w:pPr>
            <w:r w:rsidRPr="004C20CB">
              <w:rPr>
                <w:sz w:val="24"/>
                <w:szCs w:val="24"/>
              </w:rPr>
              <w:t>34</w:t>
            </w:r>
          </w:p>
        </w:tc>
        <w:tc>
          <w:tcPr>
            <w:tcW w:w="512" w:type="pct"/>
            <w:shd w:val="clear" w:color="auto" w:fill="auto"/>
          </w:tcPr>
          <w:p w14:paraId="4B08A17D" w14:textId="3AD60E2D" w:rsidR="004C20CB" w:rsidRPr="004C20CB" w:rsidRDefault="004C20CB" w:rsidP="00B12315">
            <w:pPr>
              <w:tabs>
                <w:tab w:val="right" w:pos="851"/>
              </w:tabs>
              <w:jc w:val="center"/>
              <w:rPr>
                <w:bCs/>
                <w:sz w:val="24"/>
                <w:szCs w:val="24"/>
              </w:rPr>
            </w:pPr>
            <w:r w:rsidRPr="004C20CB">
              <w:rPr>
                <w:sz w:val="24"/>
                <w:szCs w:val="24"/>
              </w:rPr>
              <w:t>16</w:t>
            </w:r>
          </w:p>
        </w:tc>
        <w:tc>
          <w:tcPr>
            <w:tcW w:w="796" w:type="pct"/>
            <w:shd w:val="clear" w:color="auto" w:fill="auto"/>
          </w:tcPr>
          <w:p w14:paraId="0CC9D901" w14:textId="0F244DBF" w:rsidR="004C20CB" w:rsidRPr="004C20CB" w:rsidRDefault="004C20CB" w:rsidP="00B12315">
            <w:pPr>
              <w:tabs>
                <w:tab w:val="right" w:pos="851"/>
              </w:tabs>
              <w:jc w:val="center"/>
              <w:rPr>
                <w:bCs/>
                <w:sz w:val="24"/>
                <w:szCs w:val="24"/>
              </w:rPr>
            </w:pPr>
            <w:r w:rsidRPr="004C20CB">
              <w:rPr>
                <w:sz w:val="24"/>
                <w:szCs w:val="24"/>
              </w:rPr>
              <w:t>18</w:t>
            </w:r>
          </w:p>
        </w:tc>
        <w:tc>
          <w:tcPr>
            <w:tcW w:w="441" w:type="pct"/>
            <w:shd w:val="clear" w:color="auto" w:fill="auto"/>
          </w:tcPr>
          <w:p w14:paraId="3696B043" w14:textId="7A4E88B0" w:rsidR="004C20CB" w:rsidRPr="004C20CB" w:rsidRDefault="004C20CB" w:rsidP="00B12315">
            <w:pPr>
              <w:tabs>
                <w:tab w:val="right" w:pos="851"/>
              </w:tabs>
              <w:jc w:val="center"/>
              <w:rPr>
                <w:bCs/>
                <w:sz w:val="24"/>
                <w:szCs w:val="24"/>
              </w:rPr>
            </w:pPr>
            <w:r w:rsidRPr="004C20CB">
              <w:rPr>
                <w:sz w:val="24"/>
                <w:szCs w:val="24"/>
              </w:rPr>
              <w:t>74</w:t>
            </w:r>
          </w:p>
        </w:tc>
        <w:tc>
          <w:tcPr>
            <w:tcW w:w="844" w:type="pct"/>
            <w:shd w:val="clear" w:color="auto" w:fill="auto"/>
          </w:tcPr>
          <w:p w14:paraId="4DF4DD52" w14:textId="31DEB123" w:rsidR="004C20CB" w:rsidRPr="004C20CB" w:rsidRDefault="004C20CB" w:rsidP="00B12315">
            <w:pPr>
              <w:jc w:val="both"/>
              <w:rPr>
                <w:bCs/>
                <w:sz w:val="24"/>
                <w:szCs w:val="24"/>
              </w:rPr>
            </w:pPr>
            <w:r w:rsidRPr="004C20CB">
              <w:rPr>
                <w:sz w:val="24"/>
                <w:szCs w:val="24"/>
              </w:rPr>
              <w:t>Согласно учебному плану: контрольная работа</w:t>
            </w:r>
          </w:p>
        </w:tc>
      </w:tr>
      <w:tr w:rsidR="004C20CB" w:rsidRPr="00742479" w14:paraId="61E15DB4" w14:textId="77777777" w:rsidTr="004C20CB">
        <w:tc>
          <w:tcPr>
            <w:tcW w:w="309" w:type="pct"/>
            <w:shd w:val="clear" w:color="auto" w:fill="auto"/>
          </w:tcPr>
          <w:p w14:paraId="61B70F4A" w14:textId="77777777" w:rsidR="004C20CB" w:rsidRPr="00742479" w:rsidRDefault="004C20CB" w:rsidP="00B12315">
            <w:pPr>
              <w:tabs>
                <w:tab w:val="right" w:pos="851"/>
              </w:tabs>
              <w:jc w:val="both"/>
              <w:rPr>
                <w:bCs/>
                <w:sz w:val="24"/>
                <w:szCs w:val="24"/>
              </w:rPr>
            </w:pPr>
          </w:p>
        </w:tc>
        <w:tc>
          <w:tcPr>
            <w:tcW w:w="1069" w:type="pct"/>
            <w:shd w:val="clear" w:color="auto" w:fill="auto"/>
          </w:tcPr>
          <w:p w14:paraId="46D27ACD" w14:textId="1DD4B7CE" w:rsidR="004C20CB" w:rsidRPr="00742479" w:rsidRDefault="004C20CB" w:rsidP="00B12315">
            <w:pPr>
              <w:rPr>
                <w:sz w:val="24"/>
                <w:szCs w:val="24"/>
              </w:rPr>
            </w:pPr>
            <w:r w:rsidRPr="00742479">
              <w:rPr>
                <w:b/>
                <w:sz w:val="24"/>
                <w:szCs w:val="24"/>
              </w:rPr>
              <w:t>Итого в %</w:t>
            </w:r>
          </w:p>
        </w:tc>
        <w:tc>
          <w:tcPr>
            <w:tcW w:w="437" w:type="pct"/>
            <w:shd w:val="clear" w:color="auto" w:fill="auto"/>
          </w:tcPr>
          <w:p w14:paraId="13BDDA0D" w14:textId="77777777" w:rsidR="004C20CB" w:rsidRPr="004C20CB" w:rsidRDefault="004C20CB" w:rsidP="00B12315">
            <w:pPr>
              <w:tabs>
                <w:tab w:val="right" w:pos="851"/>
              </w:tabs>
              <w:jc w:val="both"/>
              <w:rPr>
                <w:b/>
                <w:sz w:val="24"/>
                <w:szCs w:val="24"/>
              </w:rPr>
            </w:pPr>
          </w:p>
        </w:tc>
        <w:tc>
          <w:tcPr>
            <w:tcW w:w="592" w:type="pct"/>
            <w:shd w:val="clear" w:color="auto" w:fill="auto"/>
          </w:tcPr>
          <w:p w14:paraId="7562D473" w14:textId="39DB49A3" w:rsidR="004C20CB" w:rsidRPr="004C20CB" w:rsidRDefault="004C20CB" w:rsidP="00B12315">
            <w:pPr>
              <w:tabs>
                <w:tab w:val="right" w:pos="851"/>
              </w:tabs>
              <w:jc w:val="both"/>
              <w:rPr>
                <w:b/>
                <w:sz w:val="24"/>
                <w:szCs w:val="24"/>
              </w:rPr>
            </w:pPr>
            <w:r w:rsidRPr="004C20CB">
              <w:rPr>
                <w:b/>
                <w:sz w:val="24"/>
                <w:szCs w:val="24"/>
              </w:rPr>
              <w:t>31</w:t>
            </w:r>
          </w:p>
        </w:tc>
        <w:tc>
          <w:tcPr>
            <w:tcW w:w="512" w:type="pct"/>
            <w:shd w:val="clear" w:color="auto" w:fill="auto"/>
          </w:tcPr>
          <w:p w14:paraId="6B7D34AA" w14:textId="1DA9AFB8" w:rsidR="004C20CB" w:rsidRPr="004C20CB" w:rsidRDefault="004C20CB" w:rsidP="00B12315">
            <w:pPr>
              <w:tabs>
                <w:tab w:val="right" w:pos="851"/>
              </w:tabs>
              <w:jc w:val="both"/>
              <w:rPr>
                <w:b/>
                <w:sz w:val="24"/>
                <w:szCs w:val="24"/>
              </w:rPr>
            </w:pPr>
            <w:r w:rsidRPr="004C20CB">
              <w:rPr>
                <w:b/>
                <w:sz w:val="24"/>
                <w:szCs w:val="24"/>
              </w:rPr>
              <w:t>47</w:t>
            </w:r>
          </w:p>
        </w:tc>
        <w:tc>
          <w:tcPr>
            <w:tcW w:w="796" w:type="pct"/>
            <w:shd w:val="clear" w:color="auto" w:fill="auto"/>
          </w:tcPr>
          <w:p w14:paraId="4B24A288" w14:textId="24DD354B" w:rsidR="004C20CB" w:rsidRPr="004C20CB" w:rsidRDefault="004C20CB" w:rsidP="00126BD1">
            <w:pPr>
              <w:tabs>
                <w:tab w:val="right" w:pos="851"/>
              </w:tabs>
              <w:jc w:val="center"/>
              <w:rPr>
                <w:sz w:val="24"/>
                <w:szCs w:val="24"/>
              </w:rPr>
            </w:pPr>
            <w:r w:rsidRPr="004C20CB">
              <w:rPr>
                <w:b/>
                <w:sz w:val="24"/>
                <w:szCs w:val="24"/>
              </w:rPr>
              <w:t>53</w:t>
            </w:r>
          </w:p>
        </w:tc>
        <w:tc>
          <w:tcPr>
            <w:tcW w:w="441" w:type="pct"/>
            <w:shd w:val="clear" w:color="auto" w:fill="auto"/>
          </w:tcPr>
          <w:p w14:paraId="577C24C1" w14:textId="23798DED" w:rsidR="004C20CB" w:rsidRPr="004C20CB" w:rsidRDefault="004C20CB" w:rsidP="00B12315">
            <w:pPr>
              <w:tabs>
                <w:tab w:val="right" w:pos="851"/>
              </w:tabs>
              <w:jc w:val="both"/>
              <w:rPr>
                <w:b/>
                <w:sz w:val="24"/>
                <w:szCs w:val="24"/>
              </w:rPr>
            </w:pPr>
            <w:r w:rsidRPr="004C20CB">
              <w:rPr>
                <w:b/>
                <w:sz w:val="24"/>
                <w:szCs w:val="24"/>
              </w:rPr>
              <w:t>69</w:t>
            </w:r>
          </w:p>
        </w:tc>
        <w:tc>
          <w:tcPr>
            <w:tcW w:w="844" w:type="pct"/>
            <w:shd w:val="clear" w:color="auto" w:fill="auto"/>
          </w:tcPr>
          <w:p w14:paraId="509AE8CA" w14:textId="77777777" w:rsidR="004C20CB" w:rsidRPr="004C20CB" w:rsidRDefault="004C20CB" w:rsidP="00B12315">
            <w:pPr>
              <w:jc w:val="both"/>
              <w:rPr>
                <w:sz w:val="24"/>
                <w:szCs w:val="24"/>
              </w:rPr>
            </w:pPr>
          </w:p>
        </w:tc>
      </w:tr>
    </w:tbl>
    <w:p w14:paraId="6058BDEB" w14:textId="1680F225" w:rsidR="00D340F9" w:rsidRPr="00742479" w:rsidRDefault="00D340F9" w:rsidP="00D340F9">
      <w:pPr>
        <w:pStyle w:val="1"/>
        <w:ind w:left="0"/>
        <w:jc w:val="both"/>
        <w:rPr>
          <w:color w:val="000000" w:themeColor="text1"/>
          <w:sz w:val="24"/>
          <w:szCs w:val="24"/>
        </w:rPr>
      </w:pPr>
    </w:p>
    <w:p w14:paraId="40C4A65A" w14:textId="77777777" w:rsidR="00F27177" w:rsidRDefault="00F27177">
      <w:pPr>
        <w:rPr>
          <w:sz w:val="28"/>
          <w:szCs w:val="28"/>
        </w:rPr>
      </w:pPr>
      <w:r>
        <w:rPr>
          <w:sz w:val="28"/>
          <w:szCs w:val="28"/>
        </w:rPr>
        <w:br w:type="page"/>
      </w:r>
    </w:p>
    <w:p w14:paraId="2F590115" w14:textId="675847BA" w:rsidR="00A94C64" w:rsidRPr="00371C77" w:rsidRDefault="00A94C64" w:rsidP="00A94C64">
      <w:pPr>
        <w:tabs>
          <w:tab w:val="right" w:pos="851"/>
        </w:tabs>
        <w:ind w:firstLine="709"/>
        <w:jc w:val="right"/>
        <w:rPr>
          <w:sz w:val="28"/>
          <w:szCs w:val="28"/>
        </w:rPr>
      </w:pPr>
      <w:r>
        <w:rPr>
          <w:sz w:val="28"/>
          <w:szCs w:val="28"/>
        </w:rPr>
        <w:lastRenderedPageBreak/>
        <w:t>Таблица 4</w:t>
      </w:r>
    </w:p>
    <w:p w14:paraId="064C7811" w14:textId="77777777" w:rsidR="00E25986" w:rsidRPr="000E30D8" w:rsidRDefault="00E25986" w:rsidP="00E25986">
      <w:pPr>
        <w:pStyle w:val="2"/>
        <w:rPr>
          <w:rFonts w:ascii="Times New Roman" w:hAnsi="Times New Roman"/>
          <w:b/>
          <w:bCs/>
          <w:iCs/>
          <w:color w:val="000000"/>
          <w:sz w:val="28"/>
          <w:szCs w:val="28"/>
        </w:rPr>
      </w:pPr>
      <w:r w:rsidRPr="000E30D8">
        <w:rPr>
          <w:rFonts w:ascii="Times New Roman" w:hAnsi="Times New Roman"/>
          <w:b/>
          <w:bCs/>
          <w:iCs/>
          <w:color w:val="000000"/>
          <w:sz w:val="28"/>
          <w:szCs w:val="28"/>
        </w:rPr>
        <w:t>5.3. Содержание семинаров, практических занятий</w:t>
      </w:r>
    </w:p>
    <w:p w14:paraId="3EA6D148" w14:textId="77777777" w:rsidR="00E25986" w:rsidRPr="00880C10" w:rsidRDefault="00E25986" w:rsidP="00E25986">
      <w:pPr>
        <w:rPr>
          <w:color w:val="000000"/>
          <w:lang w:val="x-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6095"/>
        <w:gridCol w:w="1701"/>
      </w:tblGrid>
      <w:tr w:rsidR="00E25986" w:rsidRPr="000B46F3" w14:paraId="24470CAD" w14:textId="77777777" w:rsidTr="00E25986">
        <w:tc>
          <w:tcPr>
            <w:tcW w:w="1951" w:type="dxa"/>
            <w:shd w:val="clear" w:color="auto" w:fill="auto"/>
          </w:tcPr>
          <w:p w14:paraId="20B79E56" w14:textId="77777777" w:rsidR="00E25986" w:rsidRPr="000B46F3" w:rsidRDefault="00E25986" w:rsidP="00A15C95">
            <w:pPr>
              <w:keepNext/>
              <w:jc w:val="center"/>
              <w:rPr>
                <w:b/>
                <w:color w:val="000000"/>
                <w:sz w:val="24"/>
                <w:szCs w:val="24"/>
              </w:rPr>
            </w:pPr>
            <w:r w:rsidRPr="000B46F3">
              <w:rPr>
                <w:b/>
                <w:color w:val="000000"/>
                <w:sz w:val="24"/>
                <w:szCs w:val="24"/>
              </w:rPr>
              <w:t>Наименование тем (разделов) дисциплины</w:t>
            </w:r>
          </w:p>
        </w:tc>
        <w:tc>
          <w:tcPr>
            <w:tcW w:w="6095" w:type="dxa"/>
            <w:shd w:val="clear" w:color="auto" w:fill="auto"/>
          </w:tcPr>
          <w:p w14:paraId="3F42014A" w14:textId="77777777" w:rsidR="00E25986" w:rsidRPr="000B46F3" w:rsidRDefault="00E25986" w:rsidP="00A15C95">
            <w:pPr>
              <w:keepNext/>
              <w:jc w:val="center"/>
              <w:rPr>
                <w:b/>
                <w:color w:val="000000"/>
                <w:sz w:val="24"/>
                <w:szCs w:val="24"/>
              </w:rPr>
            </w:pPr>
            <w:r w:rsidRPr="000B46F3">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701" w:type="dxa"/>
            <w:shd w:val="clear" w:color="auto" w:fill="auto"/>
          </w:tcPr>
          <w:p w14:paraId="623848A0" w14:textId="77777777" w:rsidR="00E25986" w:rsidRPr="000B46F3" w:rsidRDefault="00E25986" w:rsidP="00A15C95">
            <w:pPr>
              <w:keepNext/>
              <w:jc w:val="center"/>
              <w:rPr>
                <w:b/>
                <w:color w:val="000000"/>
                <w:sz w:val="24"/>
                <w:szCs w:val="24"/>
              </w:rPr>
            </w:pPr>
            <w:r w:rsidRPr="000B46F3">
              <w:rPr>
                <w:b/>
                <w:color w:val="000000"/>
                <w:sz w:val="24"/>
                <w:szCs w:val="24"/>
              </w:rPr>
              <w:t>Формы проведения занятий</w:t>
            </w:r>
          </w:p>
        </w:tc>
      </w:tr>
      <w:tr w:rsidR="000E7C48" w:rsidRPr="000B46F3" w14:paraId="5E12CFAE" w14:textId="77777777" w:rsidTr="00E25986">
        <w:tc>
          <w:tcPr>
            <w:tcW w:w="1951" w:type="dxa"/>
            <w:shd w:val="clear" w:color="auto" w:fill="auto"/>
            <w:vAlign w:val="center"/>
          </w:tcPr>
          <w:p w14:paraId="54BE0790" w14:textId="7DAF1BC2" w:rsidR="000E7C48" w:rsidRPr="000B46F3" w:rsidRDefault="000E7C48" w:rsidP="00E25986">
            <w:pPr>
              <w:widowControl/>
              <w:numPr>
                <w:ilvl w:val="0"/>
                <w:numId w:val="5"/>
              </w:numPr>
              <w:tabs>
                <w:tab w:val="left" w:pos="284"/>
              </w:tabs>
              <w:autoSpaceDE/>
              <w:autoSpaceDN/>
              <w:ind w:left="284" w:hanging="284"/>
              <w:jc w:val="both"/>
              <w:rPr>
                <w:bCs/>
                <w:sz w:val="24"/>
                <w:szCs w:val="24"/>
              </w:rPr>
            </w:pPr>
            <w:r w:rsidRPr="000B46F3">
              <w:rPr>
                <w:sz w:val="24"/>
                <w:szCs w:val="24"/>
              </w:rPr>
              <w:t>Сущность социологии рисков.</w:t>
            </w:r>
          </w:p>
        </w:tc>
        <w:tc>
          <w:tcPr>
            <w:tcW w:w="6095" w:type="dxa"/>
            <w:shd w:val="clear" w:color="auto" w:fill="auto"/>
          </w:tcPr>
          <w:p w14:paraId="1934FA6E" w14:textId="77777777" w:rsidR="000E7C48" w:rsidRPr="000B46F3" w:rsidRDefault="000E7C48" w:rsidP="00A15C95">
            <w:pPr>
              <w:jc w:val="both"/>
              <w:rPr>
                <w:sz w:val="24"/>
                <w:szCs w:val="24"/>
              </w:rPr>
            </w:pPr>
            <w:r w:rsidRPr="000B46F3">
              <w:rPr>
                <w:sz w:val="24"/>
                <w:szCs w:val="24"/>
              </w:rPr>
              <w:t xml:space="preserve">Современная интерпретация категории «риск». </w:t>
            </w:r>
          </w:p>
          <w:p w14:paraId="2077FCA5" w14:textId="77777777" w:rsidR="000E7C48" w:rsidRPr="000B46F3" w:rsidRDefault="000E7C48" w:rsidP="00A15C95">
            <w:pPr>
              <w:jc w:val="both"/>
              <w:rPr>
                <w:sz w:val="24"/>
                <w:szCs w:val="24"/>
              </w:rPr>
            </w:pPr>
            <w:r w:rsidRPr="000B46F3">
              <w:rPr>
                <w:sz w:val="24"/>
                <w:szCs w:val="24"/>
              </w:rPr>
              <w:t xml:space="preserve">Неопределенность и вероятность ситуации, порождающие риск в условиях транзитивности. Неопределенность как составная часть жизнедеятельности человека. «Общество всеобщего риска» и его особенности в России. Подходы к исследованию риска. </w:t>
            </w:r>
          </w:p>
          <w:p w14:paraId="3623FFA3" w14:textId="77777777" w:rsidR="000E7C48" w:rsidRPr="000B46F3" w:rsidRDefault="000E7C48" w:rsidP="00A15C95">
            <w:pPr>
              <w:jc w:val="both"/>
              <w:rPr>
                <w:sz w:val="24"/>
                <w:szCs w:val="24"/>
              </w:rPr>
            </w:pPr>
            <w:r w:rsidRPr="000B46F3">
              <w:rPr>
                <w:sz w:val="24"/>
                <w:szCs w:val="24"/>
              </w:rPr>
              <w:t xml:space="preserve">Концепции риска. </w:t>
            </w:r>
          </w:p>
          <w:p w14:paraId="1E12E4D0" w14:textId="77777777" w:rsidR="000E7C48" w:rsidRPr="000B46F3" w:rsidRDefault="000E7C48" w:rsidP="00A15C95">
            <w:pPr>
              <w:jc w:val="both"/>
              <w:rPr>
                <w:sz w:val="24"/>
                <w:szCs w:val="24"/>
              </w:rPr>
            </w:pPr>
            <w:r w:rsidRPr="000B46F3">
              <w:rPr>
                <w:sz w:val="24"/>
                <w:szCs w:val="24"/>
              </w:rPr>
              <w:t xml:space="preserve">Критический анализ зарубежных теорий. </w:t>
            </w:r>
          </w:p>
          <w:p w14:paraId="465AD006" w14:textId="77777777" w:rsidR="000E7C48" w:rsidRPr="000B46F3" w:rsidRDefault="000E7C48" w:rsidP="00A15C95">
            <w:pPr>
              <w:jc w:val="both"/>
              <w:rPr>
                <w:sz w:val="24"/>
                <w:szCs w:val="24"/>
              </w:rPr>
            </w:pPr>
            <w:r w:rsidRPr="000B46F3">
              <w:rPr>
                <w:sz w:val="24"/>
                <w:szCs w:val="24"/>
              </w:rPr>
              <w:t>Анализ российских теорий.</w:t>
            </w:r>
          </w:p>
          <w:p w14:paraId="55E0B5CF" w14:textId="6A259115" w:rsidR="00F27177" w:rsidRPr="000B46F3" w:rsidRDefault="00BB6B24" w:rsidP="00A15C95">
            <w:pPr>
              <w:jc w:val="both"/>
              <w:rPr>
                <w:color w:val="000000"/>
                <w:sz w:val="24"/>
                <w:szCs w:val="24"/>
              </w:rPr>
            </w:pPr>
            <w:r w:rsidRPr="000B46F3">
              <w:rPr>
                <w:color w:val="000000"/>
                <w:sz w:val="24"/>
                <w:szCs w:val="24"/>
              </w:rPr>
              <w:t>8.1-7        9.все</w:t>
            </w:r>
          </w:p>
        </w:tc>
        <w:tc>
          <w:tcPr>
            <w:tcW w:w="1701" w:type="dxa"/>
            <w:shd w:val="clear" w:color="auto" w:fill="auto"/>
          </w:tcPr>
          <w:p w14:paraId="28ABB385" w14:textId="77777777" w:rsidR="000E7C48" w:rsidRPr="000B46F3" w:rsidRDefault="000E7C48" w:rsidP="00A15C95">
            <w:pPr>
              <w:tabs>
                <w:tab w:val="right" w:pos="851"/>
              </w:tabs>
              <w:rPr>
                <w:sz w:val="24"/>
                <w:szCs w:val="24"/>
              </w:rPr>
            </w:pPr>
            <w:r w:rsidRPr="000B46F3">
              <w:rPr>
                <w:rFonts w:eastAsia="SimSun"/>
                <w:color w:val="000000"/>
                <w:sz w:val="24"/>
                <w:szCs w:val="24"/>
                <w:lang w:eastAsia="ar-SA"/>
              </w:rPr>
              <w:t>научный доклад,  дискуссия</w:t>
            </w:r>
          </w:p>
        </w:tc>
      </w:tr>
      <w:tr w:rsidR="000E7C48" w:rsidRPr="000B46F3" w14:paraId="386E1584" w14:textId="77777777" w:rsidTr="00E25986">
        <w:tc>
          <w:tcPr>
            <w:tcW w:w="1951" w:type="dxa"/>
            <w:shd w:val="clear" w:color="auto" w:fill="auto"/>
            <w:vAlign w:val="center"/>
          </w:tcPr>
          <w:p w14:paraId="12B6224D" w14:textId="5144C75F" w:rsidR="000E7C48" w:rsidRPr="000B46F3" w:rsidRDefault="000E7C48" w:rsidP="00E25986">
            <w:pPr>
              <w:widowControl/>
              <w:numPr>
                <w:ilvl w:val="0"/>
                <w:numId w:val="5"/>
              </w:numPr>
              <w:tabs>
                <w:tab w:val="left" w:pos="284"/>
              </w:tabs>
              <w:autoSpaceDE/>
              <w:autoSpaceDN/>
              <w:ind w:left="284" w:hanging="284"/>
              <w:jc w:val="both"/>
              <w:rPr>
                <w:bCs/>
                <w:sz w:val="24"/>
                <w:szCs w:val="24"/>
              </w:rPr>
            </w:pPr>
            <w:r w:rsidRPr="000B46F3">
              <w:rPr>
                <w:sz w:val="24"/>
                <w:szCs w:val="24"/>
              </w:rPr>
              <w:t>Предмет социологии риска и ее структура.</w:t>
            </w:r>
          </w:p>
        </w:tc>
        <w:tc>
          <w:tcPr>
            <w:tcW w:w="6095" w:type="dxa"/>
            <w:shd w:val="clear" w:color="auto" w:fill="auto"/>
          </w:tcPr>
          <w:p w14:paraId="704EA083" w14:textId="77777777" w:rsidR="000E7C48" w:rsidRPr="000B46F3" w:rsidRDefault="000E7C48" w:rsidP="00A15C95">
            <w:pPr>
              <w:jc w:val="both"/>
              <w:rPr>
                <w:sz w:val="24"/>
                <w:szCs w:val="24"/>
              </w:rPr>
            </w:pPr>
            <w:r w:rsidRPr="000B46F3">
              <w:rPr>
                <w:sz w:val="24"/>
                <w:szCs w:val="24"/>
              </w:rPr>
              <w:t>Пробабилистская и концептуалистскые концепции риска.</w:t>
            </w:r>
          </w:p>
          <w:p w14:paraId="1370B8CE" w14:textId="77777777" w:rsidR="000E7C48" w:rsidRPr="000B46F3" w:rsidRDefault="000E7C48" w:rsidP="00A15C95">
            <w:pPr>
              <w:jc w:val="both"/>
              <w:rPr>
                <w:sz w:val="24"/>
                <w:szCs w:val="24"/>
              </w:rPr>
            </w:pPr>
            <w:r w:rsidRPr="000B46F3">
              <w:rPr>
                <w:sz w:val="24"/>
                <w:szCs w:val="24"/>
              </w:rPr>
              <w:t>Предмет и объект социологии риска. Типология рисков по сферам.</w:t>
            </w:r>
          </w:p>
          <w:p w14:paraId="666E6A03" w14:textId="77777777" w:rsidR="000E7C48" w:rsidRPr="000B46F3" w:rsidRDefault="000E7C48" w:rsidP="00A15C95">
            <w:pPr>
              <w:jc w:val="both"/>
              <w:rPr>
                <w:sz w:val="24"/>
                <w:szCs w:val="24"/>
              </w:rPr>
            </w:pPr>
            <w:r w:rsidRPr="000B46F3">
              <w:rPr>
                <w:sz w:val="24"/>
                <w:szCs w:val="24"/>
              </w:rPr>
              <w:t xml:space="preserve">Социологическая теория риска. Институционализация теории риска. Риски в различных видах деятельности. Изучение рисков, связанных со здоровьем населения. </w:t>
            </w:r>
          </w:p>
          <w:p w14:paraId="34E5D141" w14:textId="77777777" w:rsidR="000E7C48" w:rsidRPr="000B46F3" w:rsidRDefault="000E7C48" w:rsidP="00A15C95">
            <w:pPr>
              <w:jc w:val="both"/>
              <w:rPr>
                <w:sz w:val="24"/>
                <w:szCs w:val="24"/>
              </w:rPr>
            </w:pPr>
            <w:r w:rsidRPr="000B46F3">
              <w:rPr>
                <w:sz w:val="24"/>
                <w:szCs w:val="24"/>
              </w:rPr>
              <w:t xml:space="preserve">Повседневные риски. </w:t>
            </w:r>
          </w:p>
          <w:p w14:paraId="6F996E1F" w14:textId="77777777" w:rsidR="000E7C48" w:rsidRPr="000B46F3" w:rsidRDefault="000E7C48" w:rsidP="00A15C95">
            <w:pPr>
              <w:jc w:val="both"/>
              <w:rPr>
                <w:sz w:val="24"/>
                <w:szCs w:val="24"/>
              </w:rPr>
            </w:pPr>
            <w:r w:rsidRPr="000B46F3">
              <w:rPr>
                <w:sz w:val="24"/>
                <w:szCs w:val="24"/>
              </w:rPr>
              <w:t>Типология рискового поведения социальных субъектов. Перераспределение рисков.</w:t>
            </w:r>
          </w:p>
          <w:p w14:paraId="391CCF47" w14:textId="77777777" w:rsidR="000E7C48" w:rsidRPr="000B46F3" w:rsidRDefault="000E7C48" w:rsidP="00A15C95">
            <w:pPr>
              <w:jc w:val="both"/>
              <w:rPr>
                <w:sz w:val="24"/>
                <w:szCs w:val="24"/>
              </w:rPr>
            </w:pPr>
            <w:r w:rsidRPr="000B46F3">
              <w:rPr>
                <w:sz w:val="24"/>
                <w:szCs w:val="24"/>
              </w:rPr>
              <w:t>Предметное поле социологической теории риска (риск как социальное явление социальные роли и социальные функции) современные глобальные риски; влияние риска на социальную структуру, взаимосвязь риска и других характеристик социального поведения, детерминант риска.</w:t>
            </w:r>
          </w:p>
          <w:p w14:paraId="6C228E59" w14:textId="030C97A1" w:rsidR="00F27177" w:rsidRPr="000B46F3" w:rsidRDefault="00BB6B24" w:rsidP="00A15C95">
            <w:pPr>
              <w:jc w:val="both"/>
              <w:rPr>
                <w:sz w:val="24"/>
                <w:szCs w:val="24"/>
              </w:rPr>
            </w:pPr>
            <w:r w:rsidRPr="000B46F3">
              <w:rPr>
                <w:color w:val="000000"/>
                <w:sz w:val="24"/>
                <w:szCs w:val="24"/>
              </w:rPr>
              <w:t>8.1-7        9.все</w:t>
            </w:r>
          </w:p>
        </w:tc>
        <w:tc>
          <w:tcPr>
            <w:tcW w:w="1701" w:type="dxa"/>
            <w:shd w:val="clear" w:color="auto" w:fill="auto"/>
          </w:tcPr>
          <w:p w14:paraId="04BBEC8A" w14:textId="77777777" w:rsidR="000E7C48" w:rsidRPr="000B46F3" w:rsidRDefault="000E7C48" w:rsidP="00A15C95">
            <w:pPr>
              <w:tabs>
                <w:tab w:val="right" w:pos="851"/>
              </w:tabs>
              <w:rPr>
                <w:rFonts w:eastAsia="SimSun"/>
                <w:color w:val="000000"/>
                <w:sz w:val="24"/>
                <w:szCs w:val="24"/>
                <w:lang w:eastAsia="ar-SA"/>
              </w:rPr>
            </w:pPr>
            <w:r w:rsidRPr="000B46F3">
              <w:rPr>
                <w:rFonts w:eastAsia="SimSun"/>
                <w:color w:val="000000"/>
                <w:sz w:val="24"/>
                <w:szCs w:val="24"/>
                <w:lang w:eastAsia="ar-SA"/>
              </w:rPr>
              <w:t>Научный доклад,  дискуссия,</w:t>
            </w:r>
            <w:r w:rsidRPr="000B46F3">
              <w:rPr>
                <w:spacing w:val="10"/>
                <w:sz w:val="24"/>
                <w:szCs w:val="24"/>
              </w:rPr>
              <w:t xml:space="preserve"> дебаты</w:t>
            </w:r>
          </w:p>
        </w:tc>
      </w:tr>
      <w:tr w:rsidR="000E7C48" w:rsidRPr="000B46F3" w14:paraId="50350DF9" w14:textId="77777777" w:rsidTr="00E25986">
        <w:tc>
          <w:tcPr>
            <w:tcW w:w="1951" w:type="dxa"/>
            <w:shd w:val="clear" w:color="auto" w:fill="auto"/>
            <w:vAlign w:val="center"/>
          </w:tcPr>
          <w:p w14:paraId="723C494F" w14:textId="06E179BA" w:rsidR="000E7C48" w:rsidRPr="000B46F3" w:rsidRDefault="000E7C48" w:rsidP="00E25986">
            <w:pPr>
              <w:widowControl/>
              <w:numPr>
                <w:ilvl w:val="0"/>
                <w:numId w:val="5"/>
              </w:numPr>
              <w:tabs>
                <w:tab w:val="left" w:pos="284"/>
              </w:tabs>
              <w:autoSpaceDE/>
              <w:autoSpaceDN/>
              <w:ind w:left="284" w:hanging="284"/>
              <w:jc w:val="both"/>
              <w:rPr>
                <w:bCs/>
                <w:sz w:val="24"/>
                <w:szCs w:val="24"/>
              </w:rPr>
            </w:pPr>
            <w:r w:rsidRPr="000B46F3">
              <w:rPr>
                <w:sz w:val="24"/>
                <w:szCs w:val="24"/>
              </w:rPr>
              <w:t>Постиндустриальные риски и опасности.</w:t>
            </w:r>
          </w:p>
        </w:tc>
        <w:tc>
          <w:tcPr>
            <w:tcW w:w="6095" w:type="dxa"/>
            <w:shd w:val="clear" w:color="auto" w:fill="auto"/>
          </w:tcPr>
          <w:p w14:paraId="0DD54C2C" w14:textId="77777777" w:rsidR="000E7C48" w:rsidRPr="000B46F3" w:rsidRDefault="000E7C48" w:rsidP="00A15C95">
            <w:pPr>
              <w:jc w:val="both"/>
              <w:rPr>
                <w:sz w:val="24"/>
                <w:szCs w:val="24"/>
              </w:rPr>
            </w:pPr>
            <w:r w:rsidRPr="000B46F3">
              <w:rPr>
                <w:sz w:val="24"/>
                <w:szCs w:val="24"/>
              </w:rPr>
              <w:t xml:space="preserve">Социология риска Н.Лумана. </w:t>
            </w:r>
          </w:p>
          <w:p w14:paraId="4AD7D9D3" w14:textId="77777777" w:rsidR="000E7C48" w:rsidRPr="000B46F3" w:rsidRDefault="000E7C48" w:rsidP="00A15C95">
            <w:pPr>
              <w:jc w:val="both"/>
              <w:rPr>
                <w:sz w:val="24"/>
                <w:szCs w:val="24"/>
              </w:rPr>
            </w:pPr>
            <w:r w:rsidRPr="000B46F3">
              <w:rPr>
                <w:sz w:val="24"/>
                <w:szCs w:val="24"/>
              </w:rPr>
              <w:t>Теория общества риска У.Бека.</w:t>
            </w:r>
          </w:p>
          <w:p w14:paraId="55CC4313" w14:textId="77777777" w:rsidR="000E7C48" w:rsidRPr="000B46F3" w:rsidRDefault="000E7C48" w:rsidP="00A15C95">
            <w:pPr>
              <w:jc w:val="both"/>
              <w:rPr>
                <w:sz w:val="24"/>
                <w:szCs w:val="24"/>
              </w:rPr>
            </w:pPr>
            <w:r w:rsidRPr="000B46F3">
              <w:rPr>
                <w:sz w:val="24"/>
                <w:szCs w:val="24"/>
              </w:rPr>
              <w:t xml:space="preserve">Роль науки в обществе риска. Рефлексивность рисков. </w:t>
            </w:r>
          </w:p>
          <w:p w14:paraId="18361E6D" w14:textId="77777777" w:rsidR="000E7C48" w:rsidRPr="000B46F3" w:rsidRDefault="000E7C48" w:rsidP="00A15C95">
            <w:pPr>
              <w:jc w:val="both"/>
              <w:rPr>
                <w:sz w:val="24"/>
                <w:szCs w:val="24"/>
              </w:rPr>
            </w:pPr>
            <w:r w:rsidRPr="000B46F3">
              <w:rPr>
                <w:sz w:val="24"/>
                <w:szCs w:val="24"/>
              </w:rPr>
              <w:t>Адаптивные реакции субъектов на осознание риска.</w:t>
            </w:r>
          </w:p>
          <w:p w14:paraId="6F39EC00" w14:textId="77777777" w:rsidR="000E7C48" w:rsidRPr="000B46F3" w:rsidRDefault="000E7C48" w:rsidP="00A15C95">
            <w:pPr>
              <w:jc w:val="both"/>
              <w:rPr>
                <w:sz w:val="24"/>
                <w:szCs w:val="24"/>
              </w:rPr>
            </w:pPr>
            <w:r w:rsidRPr="000B46F3">
              <w:rPr>
                <w:sz w:val="24"/>
                <w:szCs w:val="24"/>
              </w:rPr>
              <w:t xml:space="preserve">Идея рискованности. </w:t>
            </w:r>
          </w:p>
          <w:p w14:paraId="77FA8157" w14:textId="77777777" w:rsidR="000E7C48" w:rsidRPr="000B46F3" w:rsidRDefault="000E7C48" w:rsidP="00A15C95">
            <w:pPr>
              <w:jc w:val="both"/>
              <w:rPr>
                <w:sz w:val="24"/>
                <w:szCs w:val="24"/>
              </w:rPr>
            </w:pPr>
            <w:r w:rsidRPr="000B46F3">
              <w:rPr>
                <w:sz w:val="24"/>
                <w:szCs w:val="24"/>
              </w:rPr>
              <w:t xml:space="preserve">Перцептивистский подход. Психометрическая парадигма. Условия субъективного восприятия риска. Культурно- символическая теория восприятия рисков. </w:t>
            </w:r>
          </w:p>
          <w:p w14:paraId="1C1FA2E1" w14:textId="54637C02" w:rsidR="00BB6B24" w:rsidRPr="000B46F3" w:rsidRDefault="00BB6B24" w:rsidP="00A15C95">
            <w:pPr>
              <w:jc w:val="both"/>
              <w:rPr>
                <w:sz w:val="24"/>
                <w:szCs w:val="24"/>
              </w:rPr>
            </w:pPr>
            <w:r w:rsidRPr="000B46F3">
              <w:rPr>
                <w:color w:val="000000"/>
                <w:sz w:val="24"/>
                <w:szCs w:val="24"/>
              </w:rPr>
              <w:t>8.1-7        9.все</w:t>
            </w:r>
          </w:p>
        </w:tc>
        <w:tc>
          <w:tcPr>
            <w:tcW w:w="1701" w:type="dxa"/>
            <w:shd w:val="clear" w:color="auto" w:fill="auto"/>
          </w:tcPr>
          <w:p w14:paraId="04B8545A" w14:textId="77777777" w:rsidR="000E7C48" w:rsidRPr="000B46F3" w:rsidRDefault="000E7C48" w:rsidP="00A15C95">
            <w:pPr>
              <w:tabs>
                <w:tab w:val="right" w:pos="851"/>
              </w:tabs>
              <w:rPr>
                <w:sz w:val="24"/>
                <w:szCs w:val="24"/>
              </w:rPr>
            </w:pPr>
            <w:r w:rsidRPr="000B46F3">
              <w:rPr>
                <w:sz w:val="24"/>
                <w:szCs w:val="24"/>
              </w:rPr>
              <w:t>Практикум</w:t>
            </w:r>
          </w:p>
          <w:p w14:paraId="2E88C688" w14:textId="77777777" w:rsidR="000E7C48" w:rsidRPr="000B46F3" w:rsidRDefault="000E7C48" w:rsidP="00A15C95">
            <w:pPr>
              <w:tabs>
                <w:tab w:val="right" w:pos="851"/>
              </w:tabs>
              <w:rPr>
                <w:rFonts w:eastAsia="SimSun"/>
                <w:color w:val="000000"/>
                <w:sz w:val="24"/>
                <w:szCs w:val="24"/>
                <w:lang w:eastAsia="ar-SA"/>
              </w:rPr>
            </w:pPr>
            <w:r w:rsidRPr="000B46F3">
              <w:rPr>
                <w:sz w:val="24"/>
                <w:szCs w:val="24"/>
              </w:rPr>
              <w:t>Решение кейсов</w:t>
            </w:r>
          </w:p>
        </w:tc>
      </w:tr>
      <w:tr w:rsidR="000E7C48" w:rsidRPr="000B46F3" w14:paraId="01FD7472" w14:textId="77777777" w:rsidTr="00E25986">
        <w:tc>
          <w:tcPr>
            <w:tcW w:w="1951" w:type="dxa"/>
            <w:shd w:val="clear" w:color="auto" w:fill="auto"/>
            <w:vAlign w:val="center"/>
          </w:tcPr>
          <w:p w14:paraId="1E65D6A3" w14:textId="2279ABDA" w:rsidR="000E7C48" w:rsidRPr="000B46F3" w:rsidRDefault="000E7C48" w:rsidP="00E25986">
            <w:pPr>
              <w:widowControl/>
              <w:numPr>
                <w:ilvl w:val="0"/>
                <w:numId w:val="5"/>
              </w:numPr>
              <w:tabs>
                <w:tab w:val="left" w:pos="284"/>
              </w:tabs>
              <w:autoSpaceDE/>
              <w:autoSpaceDN/>
              <w:ind w:left="284" w:hanging="284"/>
              <w:jc w:val="both"/>
              <w:rPr>
                <w:bCs/>
                <w:sz w:val="24"/>
                <w:szCs w:val="24"/>
              </w:rPr>
            </w:pPr>
            <w:r w:rsidRPr="000B46F3">
              <w:rPr>
                <w:sz w:val="24"/>
                <w:szCs w:val="24"/>
              </w:rPr>
              <w:t>Экономические и социальные риски.</w:t>
            </w:r>
          </w:p>
        </w:tc>
        <w:tc>
          <w:tcPr>
            <w:tcW w:w="6095" w:type="dxa"/>
            <w:shd w:val="clear" w:color="auto" w:fill="auto"/>
          </w:tcPr>
          <w:p w14:paraId="43E7E223" w14:textId="77777777" w:rsidR="000E7C48" w:rsidRPr="000B46F3" w:rsidRDefault="000E7C48" w:rsidP="00A15C95">
            <w:pPr>
              <w:jc w:val="both"/>
              <w:rPr>
                <w:sz w:val="24"/>
                <w:szCs w:val="24"/>
              </w:rPr>
            </w:pPr>
            <w:r w:rsidRPr="000B46F3">
              <w:rPr>
                <w:sz w:val="24"/>
                <w:szCs w:val="24"/>
              </w:rPr>
              <w:t>Социальный риск и его особенности. Критерии классификации и типологии рисков.</w:t>
            </w:r>
          </w:p>
          <w:p w14:paraId="31DB3806" w14:textId="77777777" w:rsidR="000E7C48" w:rsidRPr="000B46F3" w:rsidRDefault="000E7C48" w:rsidP="00A15C95">
            <w:pPr>
              <w:jc w:val="both"/>
              <w:rPr>
                <w:sz w:val="24"/>
                <w:szCs w:val="24"/>
              </w:rPr>
            </w:pPr>
            <w:r w:rsidRPr="000B46F3">
              <w:rPr>
                <w:sz w:val="24"/>
                <w:szCs w:val="24"/>
              </w:rPr>
              <w:t xml:space="preserve">Финансовые кризисы и социальные риски. Кризис и конфликт. </w:t>
            </w:r>
          </w:p>
          <w:p w14:paraId="420119D1" w14:textId="77777777" w:rsidR="000E7C48" w:rsidRPr="000B46F3" w:rsidRDefault="000E7C48" w:rsidP="00A15C95">
            <w:pPr>
              <w:jc w:val="both"/>
              <w:rPr>
                <w:sz w:val="24"/>
                <w:szCs w:val="24"/>
              </w:rPr>
            </w:pPr>
            <w:r w:rsidRPr="000B46F3">
              <w:rPr>
                <w:sz w:val="24"/>
                <w:szCs w:val="24"/>
              </w:rPr>
              <w:t xml:space="preserve">Особенности и типы социальных рисков. Активность субъекта социального риска. Источники неопределенности в период финансовых кризисов. </w:t>
            </w:r>
          </w:p>
          <w:p w14:paraId="3F484663" w14:textId="77777777" w:rsidR="000E7C48" w:rsidRPr="000B46F3" w:rsidRDefault="000E7C48" w:rsidP="00A15C95">
            <w:pPr>
              <w:jc w:val="both"/>
              <w:rPr>
                <w:sz w:val="24"/>
                <w:szCs w:val="24"/>
              </w:rPr>
            </w:pPr>
            <w:r w:rsidRPr="000B46F3">
              <w:rPr>
                <w:sz w:val="24"/>
                <w:szCs w:val="24"/>
              </w:rPr>
              <w:t xml:space="preserve">Рациональность поведения и чувствительность к риску. </w:t>
            </w:r>
          </w:p>
          <w:p w14:paraId="3C5417F6" w14:textId="77777777" w:rsidR="000E7C48" w:rsidRPr="000B46F3" w:rsidRDefault="000E7C48" w:rsidP="008820D7">
            <w:pPr>
              <w:jc w:val="both"/>
              <w:rPr>
                <w:sz w:val="24"/>
                <w:szCs w:val="24"/>
              </w:rPr>
            </w:pPr>
            <w:r w:rsidRPr="000B46F3">
              <w:rPr>
                <w:sz w:val="24"/>
                <w:szCs w:val="24"/>
              </w:rPr>
              <w:t xml:space="preserve">Объективность риска. </w:t>
            </w:r>
          </w:p>
          <w:p w14:paraId="523D2090" w14:textId="5E028F58" w:rsidR="00BB6B24" w:rsidRPr="000B46F3" w:rsidRDefault="00BB6B24" w:rsidP="008820D7">
            <w:pPr>
              <w:jc w:val="both"/>
              <w:rPr>
                <w:sz w:val="24"/>
                <w:szCs w:val="24"/>
              </w:rPr>
            </w:pPr>
            <w:r w:rsidRPr="000B46F3">
              <w:rPr>
                <w:color w:val="000000"/>
                <w:sz w:val="24"/>
                <w:szCs w:val="24"/>
              </w:rPr>
              <w:lastRenderedPageBreak/>
              <w:t>8.1-7        9.все</w:t>
            </w:r>
          </w:p>
        </w:tc>
        <w:tc>
          <w:tcPr>
            <w:tcW w:w="1701" w:type="dxa"/>
            <w:shd w:val="clear" w:color="auto" w:fill="auto"/>
          </w:tcPr>
          <w:p w14:paraId="0E171EA4" w14:textId="77777777" w:rsidR="000E7C48" w:rsidRPr="000B46F3" w:rsidRDefault="000E7C48" w:rsidP="00A15C95">
            <w:pPr>
              <w:tabs>
                <w:tab w:val="right" w:pos="851"/>
              </w:tabs>
              <w:rPr>
                <w:sz w:val="24"/>
                <w:szCs w:val="24"/>
              </w:rPr>
            </w:pPr>
            <w:r w:rsidRPr="000B46F3">
              <w:rPr>
                <w:sz w:val="24"/>
                <w:szCs w:val="24"/>
              </w:rPr>
              <w:lastRenderedPageBreak/>
              <w:t>Практикум</w:t>
            </w:r>
          </w:p>
          <w:p w14:paraId="27FF2364" w14:textId="77777777" w:rsidR="000E7C48" w:rsidRPr="000B46F3" w:rsidRDefault="000E7C48" w:rsidP="00A15C95">
            <w:pPr>
              <w:tabs>
                <w:tab w:val="right" w:pos="851"/>
              </w:tabs>
              <w:rPr>
                <w:rFonts w:eastAsia="SimSun"/>
                <w:color w:val="000000"/>
                <w:sz w:val="24"/>
                <w:szCs w:val="24"/>
                <w:lang w:eastAsia="ar-SA"/>
              </w:rPr>
            </w:pPr>
            <w:r w:rsidRPr="000B46F3">
              <w:rPr>
                <w:sz w:val="24"/>
                <w:szCs w:val="24"/>
              </w:rPr>
              <w:t>Решение кейсов</w:t>
            </w:r>
          </w:p>
        </w:tc>
      </w:tr>
      <w:tr w:rsidR="000E7C48" w:rsidRPr="000B46F3" w14:paraId="4424A999" w14:textId="77777777" w:rsidTr="00E25986">
        <w:tc>
          <w:tcPr>
            <w:tcW w:w="1951" w:type="dxa"/>
            <w:shd w:val="clear" w:color="auto" w:fill="auto"/>
            <w:vAlign w:val="center"/>
          </w:tcPr>
          <w:p w14:paraId="7368E6F8" w14:textId="35162AB6" w:rsidR="000E7C48" w:rsidRPr="000B46F3" w:rsidRDefault="000E7C48" w:rsidP="00E25986">
            <w:pPr>
              <w:widowControl/>
              <w:numPr>
                <w:ilvl w:val="0"/>
                <w:numId w:val="5"/>
              </w:numPr>
              <w:tabs>
                <w:tab w:val="left" w:pos="284"/>
              </w:tabs>
              <w:autoSpaceDE/>
              <w:autoSpaceDN/>
              <w:ind w:left="284" w:hanging="284"/>
              <w:jc w:val="both"/>
              <w:rPr>
                <w:bCs/>
                <w:sz w:val="24"/>
                <w:szCs w:val="24"/>
              </w:rPr>
            </w:pPr>
            <w:r w:rsidRPr="000B46F3">
              <w:rPr>
                <w:sz w:val="24"/>
                <w:szCs w:val="24"/>
              </w:rPr>
              <w:t>Исследование рисков в различных сферах общества</w:t>
            </w:r>
          </w:p>
        </w:tc>
        <w:tc>
          <w:tcPr>
            <w:tcW w:w="6095" w:type="dxa"/>
            <w:shd w:val="clear" w:color="auto" w:fill="auto"/>
          </w:tcPr>
          <w:p w14:paraId="1A71A2B9" w14:textId="77777777" w:rsidR="000E7C48" w:rsidRPr="000B46F3" w:rsidRDefault="000E7C48" w:rsidP="00A15C95">
            <w:pPr>
              <w:jc w:val="both"/>
              <w:rPr>
                <w:sz w:val="24"/>
                <w:szCs w:val="24"/>
              </w:rPr>
            </w:pPr>
            <w:r w:rsidRPr="000B46F3">
              <w:rPr>
                <w:sz w:val="24"/>
                <w:szCs w:val="24"/>
              </w:rPr>
              <w:t xml:space="preserve">Традиционные риски и их предсказуемость. </w:t>
            </w:r>
          </w:p>
          <w:p w14:paraId="147C4988" w14:textId="77777777" w:rsidR="000E7C48" w:rsidRPr="000B46F3" w:rsidRDefault="000E7C48" w:rsidP="00A15C95">
            <w:pPr>
              <w:jc w:val="both"/>
              <w:rPr>
                <w:sz w:val="24"/>
                <w:szCs w:val="24"/>
              </w:rPr>
            </w:pPr>
            <w:r w:rsidRPr="000B46F3">
              <w:rPr>
                <w:sz w:val="24"/>
                <w:szCs w:val="24"/>
              </w:rPr>
              <w:t xml:space="preserve">Новые риски и их неопределенный характер. </w:t>
            </w:r>
          </w:p>
          <w:p w14:paraId="7F1DB454" w14:textId="77777777" w:rsidR="000E7C48" w:rsidRPr="000B46F3" w:rsidRDefault="000E7C48" w:rsidP="00A15C95">
            <w:pPr>
              <w:jc w:val="both"/>
              <w:rPr>
                <w:sz w:val="24"/>
                <w:szCs w:val="24"/>
              </w:rPr>
            </w:pPr>
            <w:r w:rsidRPr="000B46F3">
              <w:rPr>
                <w:sz w:val="24"/>
                <w:szCs w:val="24"/>
              </w:rPr>
              <w:t xml:space="preserve">Виды рисков в различных сферах жизнедеятельности. </w:t>
            </w:r>
          </w:p>
          <w:p w14:paraId="319BF71F" w14:textId="77777777" w:rsidR="000E7C48" w:rsidRPr="000B46F3" w:rsidRDefault="000E7C48" w:rsidP="00A15C95">
            <w:pPr>
              <w:jc w:val="both"/>
              <w:rPr>
                <w:sz w:val="24"/>
                <w:szCs w:val="24"/>
              </w:rPr>
            </w:pPr>
            <w:r w:rsidRPr="000B46F3">
              <w:rPr>
                <w:sz w:val="24"/>
                <w:szCs w:val="24"/>
              </w:rPr>
              <w:t xml:space="preserve">Риски в сфере образования. </w:t>
            </w:r>
          </w:p>
          <w:p w14:paraId="47643CCC" w14:textId="77777777" w:rsidR="000E7C48" w:rsidRPr="000B46F3" w:rsidRDefault="000E7C48" w:rsidP="00A15C95">
            <w:pPr>
              <w:jc w:val="both"/>
              <w:rPr>
                <w:sz w:val="24"/>
                <w:szCs w:val="24"/>
              </w:rPr>
            </w:pPr>
            <w:r w:rsidRPr="000B46F3">
              <w:rPr>
                <w:sz w:val="24"/>
                <w:szCs w:val="24"/>
              </w:rPr>
              <w:t xml:space="preserve">Социальные риски в трудовой сфере (трудовые). </w:t>
            </w:r>
          </w:p>
          <w:p w14:paraId="6B7D4476" w14:textId="77777777" w:rsidR="000E7C48" w:rsidRPr="000B46F3" w:rsidRDefault="000E7C48" w:rsidP="00A15C95">
            <w:pPr>
              <w:jc w:val="both"/>
              <w:rPr>
                <w:sz w:val="24"/>
                <w:szCs w:val="24"/>
              </w:rPr>
            </w:pPr>
            <w:r w:rsidRPr="000B46F3">
              <w:rPr>
                <w:sz w:val="24"/>
                <w:szCs w:val="24"/>
              </w:rPr>
              <w:t xml:space="preserve">Политические риски. </w:t>
            </w:r>
          </w:p>
          <w:p w14:paraId="49502B5A" w14:textId="77777777" w:rsidR="000E7C48" w:rsidRPr="000B46F3" w:rsidRDefault="000E7C48" w:rsidP="00A15C95">
            <w:pPr>
              <w:jc w:val="both"/>
              <w:rPr>
                <w:sz w:val="24"/>
                <w:szCs w:val="24"/>
              </w:rPr>
            </w:pPr>
            <w:r w:rsidRPr="000B46F3">
              <w:rPr>
                <w:sz w:val="24"/>
                <w:szCs w:val="24"/>
              </w:rPr>
              <w:t xml:space="preserve">Культурный риск. </w:t>
            </w:r>
          </w:p>
          <w:p w14:paraId="3FB8415A" w14:textId="2D1E8A39" w:rsidR="00BB6B24" w:rsidRPr="000B46F3" w:rsidRDefault="00BB6B24" w:rsidP="00A15C95">
            <w:pPr>
              <w:jc w:val="both"/>
              <w:rPr>
                <w:sz w:val="24"/>
                <w:szCs w:val="24"/>
              </w:rPr>
            </w:pPr>
            <w:r w:rsidRPr="000B46F3">
              <w:rPr>
                <w:color w:val="000000"/>
                <w:sz w:val="24"/>
                <w:szCs w:val="24"/>
              </w:rPr>
              <w:t>8.1-7        9.все</w:t>
            </w:r>
          </w:p>
        </w:tc>
        <w:tc>
          <w:tcPr>
            <w:tcW w:w="1701" w:type="dxa"/>
            <w:shd w:val="clear" w:color="auto" w:fill="auto"/>
          </w:tcPr>
          <w:p w14:paraId="6B695D14" w14:textId="59EAB69E" w:rsidR="000E7C48" w:rsidRPr="000B46F3" w:rsidRDefault="000E7C48" w:rsidP="000E7C48">
            <w:pPr>
              <w:tabs>
                <w:tab w:val="right" w:pos="851"/>
              </w:tabs>
              <w:rPr>
                <w:rFonts w:eastAsia="SimSun"/>
                <w:color w:val="000000"/>
                <w:sz w:val="24"/>
                <w:szCs w:val="24"/>
                <w:lang w:eastAsia="ar-SA"/>
              </w:rPr>
            </w:pPr>
            <w:r w:rsidRPr="000B46F3">
              <w:rPr>
                <w:sz w:val="24"/>
                <w:szCs w:val="24"/>
              </w:rPr>
              <w:t>Практикум – разработка групповых проектов Решение кейсов</w:t>
            </w:r>
          </w:p>
        </w:tc>
      </w:tr>
      <w:tr w:rsidR="000E7C48" w:rsidRPr="000B46F3" w14:paraId="6688C5CC" w14:textId="77777777" w:rsidTr="00E25986">
        <w:tc>
          <w:tcPr>
            <w:tcW w:w="1951" w:type="dxa"/>
            <w:shd w:val="clear" w:color="auto" w:fill="auto"/>
            <w:vAlign w:val="center"/>
          </w:tcPr>
          <w:p w14:paraId="4D8B2A9F" w14:textId="4D6BF553" w:rsidR="000E7C48" w:rsidRPr="000B46F3" w:rsidRDefault="000E7C48" w:rsidP="00E25986">
            <w:pPr>
              <w:widowControl/>
              <w:numPr>
                <w:ilvl w:val="0"/>
                <w:numId w:val="5"/>
              </w:numPr>
              <w:tabs>
                <w:tab w:val="left" w:pos="284"/>
              </w:tabs>
              <w:autoSpaceDE/>
              <w:autoSpaceDN/>
              <w:ind w:left="284" w:hanging="284"/>
              <w:jc w:val="both"/>
              <w:rPr>
                <w:bCs/>
                <w:sz w:val="24"/>
                <w:szCs w:val="24"/>
              </w:rPr>
            </w:pPr>
            <w:r w:rsidRPr="000B46F3">
              <w:rPr>
                <w:bCs/>
                <w:sz w:val="24"/>
                <w:szCs w:val="24"/>
              </w:rPr>
              <w:t>Управление риском</w:t>
            </w:r>
          </w:p>
        </w:tc>
        <w:tc>
          <w:tcPr>
            <w:tcW w:w="6095" w:type="dxa"/>
            <w:shd w:val="clear" w:color="auto" w:fill="auto"/>
          </w:tcPr>
          <w:p w14:paraId="6EEF0002" w14:textId="77777777" w:rsidR="000E7C48" w:rsidRPr="000B46F3" w:rsidRDefault="000E7C48" w:rsidP="00A15C95">
            <w:pPr>
              <w:jc w:val="both"/>
              <w:rPr>
                <w:sz w:val="24"/>
                <w:szCs w:val="24"/>
              </w:rPr>
            </w:pPr>
            <w:r w:rsidRPr="000B46F3">
              <w:rPr>
                <w:sz w:val="24"/>
                <w:szCs w:val="24"/>
              </w:rPr>
              <w:t xml:space="preserve">Карта рисков. </w:t>
            </w:r>
          </w:p>
          <w:p w14:paraId="61E03C4B" w14:textId="77777777" w:rsidR="000E7C48" w:rsidRPr="000B46F3" w:rsidRDefault="000E7C48" w:rsidP="00A15C95">
            <w:pPr>
              <w:jc w:val="both"/>
              <w:rPr>
                <w:sz w:val="24"/>
                <w:szCs w:val="24"/>
              </w:rPr>
            </w:pPr>
            <w:r w:rsidRPr="000B46F3">
              <w:rPr>
                <w:sz w:val="24"/>
                <w:szCs w:val="24"/>
              </w:rPr>
              <w:t xml:space="preserve">Социально-управленческий подход к управлению риском. </w:t>
            </w:r>
          </w:p>
          <w:p w14:paraId="7275F4EA" w14:textId="77777777" w:rsidR="000E7C48" w:rsidRPr="000B46F3" w:rsidRDefault="000E7C48" w:rsidP="00A15C95">
            <w:pPr>
              <w:jc w:val="both"/>
              <w:rPr>
                <w:sz w:val="24"/>
                <w:szCs w:val="24"/>
              </w:rPr>
            </w:pPr>
            <w:r w:rsidRPr="000B46F3">
              <w:rPr>
                <w:sz w:val="24"/>
                <w:szCs w:val="24"/>
              </w:rPr>
              <w:t xml:space="preserve">Формы управления риском. </w:t>
            </w:r>
          </w:p>
          <w:p w14:paraId="3241B5E3" w14:textId="77777777" w:rsidR="000E7C48" w:rsidRPr="000B46F3" w:rsidRDefault="000E7C48" w:rsidP="00A15C95">
            <w:pPr>
              <w:jc w:val="both"/>
              <w:rPr>
                <w:sz w:val="24"/>
                <w:szCs w:val="24"/>
              </w:rPr>
            </w:pPr>
            <w:r w:rsidRPr="000B46F3">
              <w:rPr>
                <w:sz w:val="24"/>
                <w:szCs w:val="24"/>
              </w:rPr>
              <w:t xml:space="preserve">Социальные механизмы оптимизации риска. </w:t>
            </w:r>
          </w:p>
          <w:p w14:paraId="1DEB8921" w14:textId="77777777" w:rsidR="000E7C48" w:rsidRPr="000B46F3" w:rsidRDefault="000E7C48" w:rsidP="00A15C95">
            <w:pPr>
              <w:jc w:val="both"/>
              <w:rPr>
                <w:sz w:val="24"/>
                <w:szCs w:val="24"/>
              </w:rPr>
            </w:pPr>
            <w:r w:rsidRPr="000B46F3">
              <w:rPr>
                <w:sz w:val="24"/>
                <w:szCs w:val="24"/>
              </w:rPr>
              <w:t xml:space="preserve">Схема принятия и реализации рискованных решений. </w:t>
            </w:r>
          </w:p>
          <w:p w14:paraId="6FF86B49" w14:textId="77777777" w:rsidR="000E7C48" w:rsidRPr="000B46F3" w:rsidRDefault="000E7C48" w:rsidP="00A15C95">
            <w:pPr>
              <w:jc w:val="both"/>
              <w:rPr>
                <w:sz w:val="24"/>
                <w:szCs w:val="24"/>
              </w:rPr>
            </w:pPr>
            <w:r w:rsidRPr="000B46F3">
              <w:rPr>
                <w:sz w:val="24"/>
                <w:szCs w:val="24"/>
              </w:rPr>
              <w:t xml:space="preserve">Социальный институт как механизм оптимизации риска. </w:t>
            </w:r>
          </w:p>
          <w:p w14:paraId="5755A02F" w14:textId="77777777" w:rsidR="000E7C48" w:rsidRPr="000B46F3" w:rsidRDefault="000E7C48" w:rsidP="00A15C95">
            <w:pPr>
              <w:jc w:val="both"/>
              <w:rPr>
                <w:sz w:val="24"/>
                <w:szCs w:val="24"/>
              </w:rPr>
            </w:pPr>
            <w:r w:rsidRPr="000B46F3">
              <w:rPr>
                <w:sz w:val="24"/>
                <w:szCs w:val="24"/>
              </w:rPr>
              <w:t>Экспертиза принимаемых решений. Социальная политика в области рисков.</w:t>
            </w:r>
          </w:p>
          <w:p w14:paraId="2838C77B" w14:textId="473510E9" w:rsidR="00BB6B24" w:rsidRPr="000B46F3" w:rsidRDefault="00BB6B24" w:rsidP="00A15C95">
            <w:pPr>
              <w:jc w:val="both"/>
              <w:rPr>
                <w:sz w:val="24"/>
                <w:szCs w:val="24"/>
              </w:rPr>
            </w:pPr>
            <w:r w:rsidRPr="000B46F3">
              <w:rPr>
                <w:color w:val="000000"/>
                <w:sz w:val="24"/>
                <w:szCs w:val="24"/>
              </w:rPr>
              <w:t>8.1-7        9.все</w:t>
            </w:r>
          </w:p>
        </w:tc>
        <w:tc>
          <w:tcPr>
            <w:tcW w:w="1701" w:type="dxa"/>
            <w:shd w:val="clear" w:color="auto" w:fill="auto"/>
          </w:tcPr>
          <w:p w14:paraId="11939A07" w14:textId="01B20F3F" w:rsidR="000E7C48" w:rsidRPr="000B46F3" w:rsidRDefault="000E7C48" w:rsidP="00A15C95">
            <w:pPr>
              <w:tabs>
                <w:tab w:val="right" w:pos="851"/>
              </w:tabs>
              <w:rPr>
                <w:rFonts w:eastAsia="SimSun"/>
                <w:color w:val="000000"/>
                <w:sz w:val="24"/>
                <w:szCs w:val="24"/>
                <w:lang w:eastAsia="ar-SA"/>
              </w:rPr>
            </w:pPr>
            <w:r w:rsidRPr="000B46F3">
              <w:rPr>
                <w:sz w:val="24"/>
                <w:szCs w:val="24"/>
              </w:rPr>
              <w:t>Практикум – разработка групповых проектов Решение кейсов</w:t>
            </w:r>
          </w:p>
        </w:tc>
      </w:tr>
    </w:tbl>
    <w:p w14:paraId="325BABA9" w14:textId="77777777" w:rsidR="009A61B9" w:rsidRPr="000B46F3" w:rsidRDefault="009A61B9" w:rsidP="00E25986">
      <w:pPr>
        <w:pStyle w:val="1"/>
        <w:spacing w:after="240"/>
        <w:ind w:left="0"/>
        <w:jc w:val="both"/>
        <w:rPr>
          <w:color w:val="000000" w:themeColor="text1"/>
          <w:sz w:val="24"/>
          <w:szCs w:val="24"/>
        </w:rPr>
      </w:pPr>
    </w:p>
    <w:p w14:paraId="28191959" w14:textId="60D5382B" w:rsidR="00E25986" w:rsidRPr="000B46F3" w:rsidRDefault="00E25986" w:rsidP="000B46F3">
      <w:pPr>
        <w:rPr>
          <w:b/>
          <w:bCs/>
          <w:color w:val="000000" w:themeColor="text1"/>
          <w:sz w:val="28"/>
          <w:szCs w:val="28"/>
        </w:rPr>
      </w:pPr>
      <w:r w:rsidRPr="000B46F3">
        <w:rPr>
          <w:b/>
          <w:color w:val="000000" w:themeColor="text1"/>
          <w:sz w:val="28"/>
          <w:szCs w:val="28"/>
        </w:rPr>
        <w:t>6. Перечень учебно-методического обеспечения для самостоятельной работы обучающихся по дисциплине</w:t>
      </w:r>
    </w:p>
    <w:p w14:paraId="65EE36EF" w14:textId="77777777" w:rsidR="00E25986" w:rsidRPr="00D7102F" w:rsidRDefault="00E25986" w:rsidP="00E25986">
      <w:pPr>
        <w:pStyle w:val="2"/>
        <w:jc w:val="both"/>
        <w:rPr>
          <w:color w:val="000000" w:themeColor="text1"/>
          <w:sz w:val="28"/>
          <w:szCs w:val="28"/>
        </w:rPr>
      </w:pPr>
      <w:bookmarkStart w:id="7" w:name="_Toc20162330"/>
      <w:bookmarkStart w:id="8" w:name="_Toc24402156"/>
      <w:r w:rsidRPr="00D7102F">
        <w:rPr>
          <w:rFonts w:ascii="Times New Roman" w:hAnsi="Times New Roman" w:cs="Times New Roman"/>
          <w:b/>
          <w:color w:val="000000" w:themeColor="text1"/>
          <w:sz w:val="28"/>
          <w:szCs w:val="28"/>
        </w:rPr>
        <w:t xml:space="preserve">6.1. </w:t>
      </w:r>
      <w:bookmarkStart w:id="9" w:name="_Hlk20762406"/>
      <w:r w:rsidRPr="00D7102F">
        <w:rPr>
          <w:rFonts w:ascii="Times New Roman" w:hAnsi="Times New Roman" w:cs="Times New Roman"/>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bookmarkEnd w:id="7"/>
      <w:bookmarkEnd w:id="8"/>
      <w:bookmarkEnd w:id="9"/>
    </w:p>
    <w:p w14:paraId="7EBE533A" w14:textId="77777777" w:rsidR="00E25986" w:rsidRPr="00D7102F" w:rsidRDefault="00E25986" w:rsidP="00E25986">
      <w:pPr>
        <w:jc w:val="right"/>
        <w:rPr>
          <w:color w:val="000000" w:themeColor="text1"/>
          <w:sz w:val="28"/>
          <w:szCs w:val="28"/>
        </w:rPr>
      </w:pPr>
      <w:r w:rsidRPr="00D7102F">
        <w:rPr>
          <w:color w:val="000000" w:themeColor="text1"/>
          <w:sz w:val="28"/>
          <w:szCs w:val="28"/>
        </w:rPr>
        <w:t>Таблица 4</w:t>
      </w: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5539"/>
        <w:gridCol w:w="2258"/>
      </w:tblGrid>
      <w:tr w:rsidR="00E25986" w:rsidRPr="000B46F3" w14:paraId="620D3C66" w14:textId="77777777" w:rsidTr="000E7C48">
        <w:trPr>
          <w:trHeight w:val="827"/>
        </w:trPr>
        <w:tc>
          <w:tcPr>
            <w:tcW w:w="1843" w:type="dxa"/>
            <w:shd w:val="clear" w:color="auto" w:fill="D9D9D9"/>
          </w:tcPr>
          <w:p w14:paraId="668BC131" w14:textId="77777777" w:rsidR="00E25986" w:rsidRPr="000B46F3" w:rsidRDefault="00E25986" w:rsidP="00A15C95">
            <w:pPr>
              <w:pStyle w:val="TableParagraph"/>
              <w:ind w:firstLine="170"/>
              <w:jc w:val="center"/>
              <w:rPr>
                <w:b/>
                <w:sz w:val="24"/>
                <w:szCs w:val="24"/>
              </w:rPr>
            </w:pPr>
            <w:r w:rsidRPr="000B46F3">
              <w:rPr>
                <w:b/>
                <w:sz w:val="24"/>
                <w:szCs w:val="24"/>
              </w:rPr>
              <w:t>Наименование тем (разделов) дисциплины</w:t>
            </w:r>
          </w:p>
        </w:tc>
        <w:tc>
          <w:tcPr>
            <w:tcW w:w="5539" w:type="dxa"/>
            <w:shd w:val="clear" w:color="auto" w:fill="D9D9D9"/>
          </w:tcPr>
          <w:p w14:paraId="1A7F6F03" w14:textId="77777777" w:rsidR="00E25986" w:rsidRPr="000B46F3" w:rsidRDefault="00E25986" w:rsidP="00A15C95">
            <w:pPr>
              <w:pStyle w:val="TableParagraph"/>
              <w:ind w:right="310" w:firstLine="170"/>
              <w:jc w:val="center"/>
              <w:rPr>
                <w:b/>
                <w:sz w:val="24"/>
                <w:szCs w:val="24"/>
              </w:rPr>
            </w:pPr>
            <w:r w:rsidRPr="000B46F3">
              <w:rPr>
                <w:b/>
                <w:sz w:val="24"/>
                <w:szCs w:val="24"/>
              </w:rPr>
              <w:t>Перечень вопросов, отводимых на</w:t>
            </w:r>
          </w:p>
          <w:p w14:paraId="25D28362" w14:textId="77777777" w:rsidR="00E25986" w:rsidRPr="000B46F3" w:rsidRDefault="00E25986" w:rsidP="00A15C95">
            <w:pPr>
              <w:pStyle w:val="TableParagraph"/>
              <w:ind w:right="312" w:firstLine="170"/>
              <w:jc w:val="center"/>
              <w:rPr>
                <w:b/>
                <w:sz w:val="24"/>
                <w:szCs w:val="24"/>
              </w:rPr>
            </w:pPr>
            <w:r w:rsidRPr="000B46F3">
              <w:rPr>
                <w:b/>
                <w:sz w:val="24"/>
                <w:szCs w:val="24"/>
              </w:rPr>
              <w:t>самостоятельное освоение</w:t>
            </w:r>
          </w:p>
        </w:tc>
        <w:tc>
          <w:tcPr>
            <w:tcW w:w="2258" w:type="dxa"/>
            <w:shd w:val="clear" w:color="auto" w:fill="D9D9D9"/>
          </w:tcPr>
          <w:p w14:paraId="18071069" w14:textId="77777777" w:rsidR="00E25986" w:rsidRPr="000B46F3" w:rsidRDefault="00E25986" w:rsidP="00A15C95">
            <w:pPr>
              <w:pStyle w:val="TableParagraph"/>
              <w:ind w:right="238" w:firstLine="170"/>
              <w:jc w:val="center"/>
              <w:rPr>
                <w:b/>
                <w:sz w:val="24"/>
                <w:szCs w:val="24"/>
              </w:rPr>
            </w:pPr>
            <w:r w:rsidRPr="000B46F3">
              <w:rPr>
                <w:b/>
                <w:sz w:val="24"/>
                <w:szCs w:val="24"/>
              </w:rPr>
              <w:t>Форма внеаудиторной самостоятельной работы</w:t>
            </w:r>
          </w:p>
        </w:tc>
      </w:tr>
      <w:tr w:rsidR="000E7C48" w:rsidRPr="000B46F3" w14:paraId="26866AC2" w14:textId="77777777" w:rsidTr="000E7C48">
        <w:trPr>
          <w:trHeight w:val="182"/>
        </w:trPr>
        <w:tc>
          <w:tcPr>
            <w:tcW w:w="1843" w:type="dxa"/>
            <w:vAlign w:val="center"/>
          </w:tcPr>
          <w:p w14:paraId="30D2EDFF" w14:textId="30666042" w:rsidR="000E7C48" w:rsidRPr="000B46F3" w:rsidRDefault="000E7C48" w:rsidP="00E25986">
            <w:pPr>
              <w:pStyle w:val="TableParagraph"/>
              <w:numPr>
                <w:ilvl w:val="0"/>
                <w:numId w:val="4"/>
              </w:numPr>
              <w:tabs>
                <w:tab w:val="left" w:pos="563"/>
              </w:tabs>
              <w:ind w:left="137" w:firstLine="0"/>
              <w:rPr>
                <w:sz w:val="24"/>
                <w:szCs w:val="24"/>
                <w:lang w:eastAsia="en-US"/>
              </w:rPr>
            </w:pPr>
            <w:r w:rsidRPr="000B46F3">
              <w:rPr>
                <w:sz w:val="24"/>
                <w:szCs w:val="24"/>
              </w:rPr>
              <w:t>Сущность социологии рисков.</w:t>
            </w:r>
          </w:p>
        </w:tc>
        <w:tc>
          <w:tcPr>
            <w:tcW w:w="5539" w:type="dxa"/>
          </w:tcPr>
          <w:p w14:paraId="27011A6B" w14:textId="77777777" w:rsidR="000E7C48" w:rsidRPr="000B46F3" w:rsidRDefault="000E7C48" w:rsidP="008820D7">
            <w:pPr>
              <w:pStyle w:val="a3"/>
              <w:ind w:left="145" w:right="155"/>
              <w:jc w:val="both"/>
              <w:rPr>
                <w:sz w:val="24"/>
                <w:szCs w:val="24"/>
              </w:rPr>
            </w:pPr>
            <w:r w:rsidRPr="000B46F3">
              <w:rPr>
                <w:sz w:val="24"/>
                <w:szCs w:val="24"/>
              </w:rPr>
              <w:t xml:space="preserve">Социальные противоречия развития рыночной экономики и транзитивного общества. </w:t>
            </w:r>
          </w:p>
          <w:p w14:paraId="705F38FC" w14:textId="77777777" w:rsidR="000E7C48" w:rsidRPr="000B46F3" w:rsidRDefault="000E7C48" w:rsidP="008820D7">
            <w:pPr>
              <w:pStyle w:val="a3"/>
              <w:ind w:left="145" w:right="155"/>
              <w:jc w:val="both"/>
              <w:rPr>
                <w:sz w:val="24"/>
                <w:szCs w:val="24"/>
              </w:rPr>
            </w:pPr>
            <w:r w:rsidRPr="000B46F3">
              <w:rPr>
                <w:sz w:val="24"/>
                <w:szCs w:val="24"/>
              </w:rPr>
              <w:t xml:space="preserve">Причины актуализации проблемы риска. </w:t>
            </w:r>
          </w:p>
          <w:p w14:paraId="101A0BA5" w14:textId="77777777" w:rsidR="000E7C48" w:rsidRPr="000B46F3" w:rsidRDefault="000E7C48" w:rsidP="008820D7">
            <w:pPr>
              <w:pStyle w:val="a3"/>
              <w:ind w:left="145" w:right="155"/>
              <w:jc w:val="both"/>
              <w:rPr>
                <w:sz w:val="24"/>
                <w:szCs w:val="24"/>
              </w:rPr>
            </w:pPr>
            <w:r w:rsidRPr="000B46F3">
              <w:rPr>
                <w:sz w:val="24"/>
                <w:szCs w:val="24"/>
              </w:rPr>
              <w:t>История появления категории «риск».</w:t>
            </w:r>
          </w:p>
          <w:p w14:paraId="523D623A" w14:textId="77777777" w:rsidR="000E7C48" w:rsidRPr="000B46F3" w:rsidRDefault="000E7C48" w:rsidP="008820D7">
            <w:pPr>
              <w:pStyle w:val="a3"/>
              <w:ind w:left="145" w:right="155"/>
              <w:jc w:val="both"/>
              <w:rPr>
                <w:sz w:val="24"/>
                <w:szCs w:val="24"/>
                <w:lang w:eastAsia="en-US"/>
              </w:rPr>
            </w:pPr>
            <w:r w:rsidRPr="000B46F3">
              <w:rPr>
                <w:sz w:val="24"/>
                <w:szCs w:val="24"/>
              </w:rPr>
              <w:t>Этапы развития концепции риска (начальный, активный, современный).</w:t>
            </w:r>
          </w:p>
        </w:tc>
        <w:tc>
          <w:tcPr>
            <w:tcW w:w="2258" w:type="dxa"/>
          </w:tcPr>
          <w:p w14:paraId="17EE2822" w14:textId="77777777" w:rsidR="000E7C48" w:rsidRPr="000B46F3" w:rsidRDefault="000E7C48" w:rsidP="00A15C95">
            <w:pPr>
              <w:pStyle w:val="TableParagraph"/>
              <w:ind w:left="134" w:right="182"/>
              <w:jc w:val="both"/>
              <w:rPr>
                <w:sz w:val="24"/>
                <w:szCs w:val="24"/>
              </w:rPr>
            </w:pPr>
            <w:r w:rsidRPr="000B46F3">
              <w:rPr>
                <w:color w:val="000000"/>
                <w:sz w:val="24"/>
                <w:szCs w:val="24"/>
              </w:rPr>
              <w:t>Информационный поиск источников, подготовка доклада для обсуждения</w:t>
            </w:r>
          </w:p>
        </w:tc>
      </w:tr>
      <w:tr w:rsidR="000E7C48" w:rsidRPr="000B46F3" w14:paraId="0F47F87C" w14:textId="77777777" w:rsidTr="000E7C48">
        <w:trPr>
          <w:trHeight w:val="63"/>
        </w:trPr>
        <w:tc>
          <w:tcPr>
            <w:tcW w:w="1843" w:type="dxa"/>
            <w:vAlign w:val="center"/>
          </w:tcPr>
          <w:p w14:paraId="0DBA561E" w14:textId="05850635" w:rsidR="000E7C48" w:rsidRPr="000B46F3" w:rsidRDefault="000E7C48" w:rsidP="00E25986">
            <w:pPr>
              <w:pStyle w:val="TableParagraph"/>
              <w:numPr>
                <w:ilvl w:val="0"/>
                <w:numId w:val="4"/>
              </w:numPr>
              <w:tabs>
                <w:tab w:val="left" w:pos="563"/>
              </w:tabs>
              <w:ind w:left="137" w:firstLine="0"/>
              <w:rPr>
                <w:sz w:val="24"/>
                <w:szCs w:val="24"/>
                <w:lang w:eastAsia="en-US"/>
              </w:rPr>
            </w:pPr>
            <w:r w:rsidRPr="000B46F3">
              <w:rPr>
                <w:sz w:val="24"/>
                <w:szCs w:val="24"/>
              </w:rPr>
              <w:t>Предмет социологии риска и ее структура.</w:t>
            </w:r>
          </w:p>
        </w:tc>
        <w:tc>
          <w:tcPr>
            <w:tcW w:w="5539" w:type="dxa"/>
          </w:tcPr>
          <w:p w14:paraId="408674DF" w14:textId="77777777" w:rsidR="000E7C48" w:rsidRPr="000B46F3" w:rsidRDefault="000E7C48" w:rsidP="008820D7">
            <w:pPr>
              <w:widowControl/>
              <w:suppressAutoHyphens/>
              <w:ind w:left="145" w:right="155"/>
              <w:jc w:val="both"/>
              <w:rPr>
                <w:sz w:val="24"/>
                <w:szCs w:val="24"/>
              </w:rPr>
            </w:pPr>
            <w:r w:rsidRPr="000B46F3">
              <w:rPr>
                <w:sz w:val="24"/>
                <w:szCs w:val="24"/>
              </w:rPr>
              <w:t>Сущность риска. Вероятностное понимание риска.</w:t>
            </w:r>
          </w:p>
          <w:p w14:paraId="013E5CCB" w14:textId="77777777" w:rsidR="000E7C48" w:rsidRPr="000B46F3" w:rsidRDefault="000E7C48" w:rsidP="008820D7">
            <w:pPr>
              <w:widowControl/>
              <w:suppressAutoHyphens/>
              <w:ind w:left="145" w:right="155"/>
              <w:jc w:val="both"/>
              <w:rPr>
                <w:sz w:val="24"/>
                <w:szCs w:val="24"/>
              </w:rPr>
            </w:pPr>
            <w:r w:rsidRPr="000B46F3">
              <w:rPr>
                <w:sz w:val="24"/>
                <w:szCs w:val="24"/>
              </w:rPr>
              <w:t>Концепция риска и игры.</w:t>
            </w:r>
          </w:p>
          <w:p w14:paraId="507A79B0" w14:textId="77777777" w:rsidR="000E7C48" w:rsidRPr="000B46F3" w:rsidRDefault="000E7C48" w:rsidP="008820D7">
            <w:pPr>
              <w:widowControl/>
              <w:suppressAutoHyphens/>
              <w:ind w:left="145" w:right="155"/>
              <w:jc w:val="both"/>
              <w:rPr>
                <w:sz w:val="24"/>
                <w:szCs w:val="24"/>
              </w:rPr>
            </w:pPr>
            <w:r w:rsidRPr="000B46F3">
              <w:rPr>
                <w:sz w:val="24"/>
                <w:szCs w:val="24"/>
              </w:rPr>
              <w:t>Подход к риску и его исследованию с позиций экономистов. Философский подход... Социологический подход к риску.</w:t>
            </w:r>
          </w:p>
          <w:p w14:paraId="059B39A5" w14:textId="77777777" w:rsidR="000E7C48" w:rsidRPr="000B46F3" w:rsidRDefault="000E7C48" w:rsidP="008820D7">
            <w:pPr>
              <w:ind w:left="145"/>
              <w:jc w:val="both"/>
              <w:rPr>
                <w:rFonts w:eastAsia="Calibri"/>
                <w:sz w:val="24"/>
                <w:szCs w:val="24"/>
                <w:lang w:eastAsia="en-US"/>
              </w:rPr>
            </w:pPr>
            <w:r w:rsidRPr="000B46F3">
              <w:rPr>
                <w:sz w:val="24"/>
                <w:szCs w:val="24"/>
              </w:rPr>
              <w:t>Социологическая теория риска – как одна из теорий о социальном поведении. «Рискология» и «рисковедение».</w:t>
            </w:r>
          </w:p>
        </w:tc>
        <w:tc>
          <w:tcPr>
            <w:tcW w:w="2258" w:type="dxa"/>
          </w:tcPr>
          <w:p w14:paraId="2EFF32AE" w14:textId="77777777" w:rsidR="000E7C48" w:rsidRPr="000B46F3" w:rsidRDefault="000E7C48" w:rsidP="00A15C95">
            <w:pPr>
              <w:pStyle w:val="TableParagraph"/>
              <w:tabs>
                <w:tab w:val="left" w:pos="248"/>
              </w:tabs>
              <w:ind w:left="134" w:right="195"/>
              <w:jc w:val="both"/>
              <w:rPr>
                <w:sz w:val="24"/>
                <w:szCs w:val="24"/>
              </w:rPr>
            </w:pPr>
            <w:r w:rsidRPr="000B46F3">
              <w:rPr>
                <w:color w:val="000000"/>
                <w:sz w:val="24"/>
                <w:szCs w:val="24"/>
              </w:rPr>
              <w:t>Информационный поиск источников, подготовка доклада для обсуждения</w:t>
            </w:r>
          </w:p>
        </w:tc>
      </w:tr>
      <w:tr w:rsidR="000E7C48" w:rsidRPr="000B46F3" w14:paraId="08E23637" w14:textId="77777777" w:rsidTr="000E7C48">
        <w:trPr>
          <w:trHeight w:val="332"/>
        </w:trPr>
        <w:tc>
          <w:tcPr>
            <w:tcW w:w="1843" w:type="dxa"/>
            <w:vAlign w:val="center"/>
          </w:tcPr>
          <w:p w14:paraId="57145429" w14:textId="085B908A" w:rsidR="000E7C48" w:rsidRPr="000B46F3" w:rsidRDefault="000E7C48" w:rsidP="00E25986">
            <w:pPr>
              <w:pStyle w:val="TableParagraph"/>
              <w:numPr>
                <w:ilvl w:val="0"/>
                <w:numId w:val="4"/>
              </w:numPr>
              <w:tabs>
                <w:tab w:val="left" w:pos="563"/>
              </w:tabs>
              <w:ind w:left="137" w:firstLine="0"/>
              <w:rPr>
                <w:sz w:val="24"/>
                <w:szCs w:val="24"/>
                <w:lang w:eastAsia="en-US"/>
              </w:rPr>
            </w:pPr>
            <w:r w:rsidRPr="000B46F3">
              <w:rPr>
                <w:sz w:val="24"/>
                <w:szCs w:val="24"/>
              </w:rPr>
              <w:t>Постиндустриальные риски и опасности.</w:t>
            </w:r>
          </w:p>
        </w:tc>
        <w:tc>
          <w:tcPr>
            <w:tcW w:w="5539" w:type="dxa"/>
          </w:tcPr>
          <w:p w14:paraId="41ED7BB1" w14:textId="77777777" w:rsidR="000E7C48" w:rsidRPr="000B46F3" w:rsidRDefault="000E7C48" w:rsidP="008820D7">
            <w:pPr>
              <w:widowControl/>
              <w:ind w:left="145" w:right="155"/>
              <w:jc w:val="both"/>
              <w:rPr>
                <w:sz w:val="24"/>
                <w:szCs w:val="24"/>
              </w:rPr>
            </w:pPr>
            <w:r w:rsidRPr="000B46F3">
              <w:rPr>
                <w:sz w:val="24"/>
                <w:szCs w:val="24"/>
              </w:rPr>
              <w:t>Использование различений (риск-надежность, риск-опасность).</w:t>
            </w:r>
          </w:p>
          <w:p w14:paraId="4EAF0420" w14:textId="77777777" w:rsidR="000E7C48" w:rsidRPr="000B46F3" w:rsidRDefault="000E7C48" w:rsidP="008820D7">
            <w:pPr>
              <w:widowControl/>
              <w:ind w:left="145" w:right="155"/>
              <w:jc w:val="both"/>
              <w:rPr>
                <w:rFonts w:eastAsia="Calibri"/>
                <w:b/>
                <w:sz w:val="24"/>
                <w:szCs w:val="24"/>
                <w:lang w:eastAsia="en-US" w:bidi="ar-SA"/>
              </w:rPr>
            </w:pPr>
            <w:r w:rsidRPr="000B46F3">
              <w:rPr>
                <w:sz w:val="24"/>
                <w:szCs w:val="24"/>
              </w:rPr>
              <w:t>Постиндустриальные риски и опасности. Риски поздней модернизации. Нужда как главная движущая сила индустриального общества, и равенство как его идеал.</w:t>
            </w:r>
          </w:p>
        </w:tc>
        <w:tc>
          <w:tcPr>
            <w:tcW w:w="2258" w:type="dxa"/>
          </w:tcPr>
          <w:p w14:paraId="2B3E1CC3" w14:textId="77777777" w:rsidR="000E7C48" w:rsidRPr="000B46F3" w:rsidRDefault="000E7C48" w:rsidP="00A15C95">
            <w:pPr>
              <w:pStyle w:val="TableParagraph"/>
              <w:ind w:left="134" w:right="182"/>
              <w:jc w:val="both"/>
              <w:rPr>
                <w:sz w:val="24"/>
                <w:szCs w:val="24"/>
              </w:rPr>
            </w:pPr>
            <w:r w:rsidRPr="000B46F3">
              <w:rPr>
                <w:color w:val="000000"/>
                <w:sz w:val="24"/>
                <w:szCs w:val="24"/>
              </w:rPr>
              <w:t>Информационный поиск источников, подготовка доклада для обсуждения</w:t>
            </w:r>
          </w:p>
        </w:tc>
      </w:tr>
      <w:tr w:rsidR="000E7C48" w:rsidRPr="000B46F3" w14:paraId="4115B5DC" w14:textId="77777777" w:rsidTr="000E7C48">
        <w:trPr>
          <w:trHeight w:val="145"/>
        </w:trPr>
        <w:tc>
          <w:tcPr>
            <w:tcW w:w="1843" w:type="dxa"/>
            <w:vAlign w:val="center"/>
          </w:tcPr>
          <w:p w14:paraId="6946997F" w14:textId="02C4CC06" w:rsidR="000E7C48" w:rsidRPr="000B46F3" w:rsidRDefault="000E7C48" w:rsidP="00E25986">
            <w:pPr>
              <w:pStyle w:val="TableParagraph"/>
              <w:numPr>
                <w:ilvl w:val="0"/>
                <w:numId w:val="4"/>
              </w:numPr>
              <w:tabs>
                <w:tab w:val="left" w:pos="563"/>
              </w:tabs>
              <w:ind w:left="137" w:firstLine="0"/>
              <w:rPr>
                <w:sz w:val="24"/>
                <w:szCs w:val="24"/>
                <w:lang w:val="en-US" w:eastAsia="en-US"/>
              </w:rPr>
            </w:pPr>
            <w:r w:rsidRPr="000B46F3">
              <w:rPr>
                <w:sz w:val="24"/>
                <w:szCs w:val="24"/>
              </w:rPr>
              <w:t>Экономичес</w:t>
            </w:r>
            <w:r w:rsidRPr="000B46F3">
              <w:rPr>
                <w:sz w:val="24"/>
                <w:szCs w:val="24"/>
              </w:rPr>
              <w:lastRenderedPageBreak/>
              <w:t>кие и социальные риски.</w:t>
            </w:r>
          </w:p>
        </w:tc>
        <w:tc>
          <w:tcPr>
            <w:tcW w:w="5539" w:type="dxa"/>
          </w:tcPr>
          <w:p w14:paraId="547B7BD8" w14:textId="77777777" w:rsidR="000E7C48" w:rsidRPr="000B46F3" w:rsidRDefault="000E7C48" w:rsidP="008820D7">
            <w:pPr>
              <w:widowControl/>
              <w:ind w:left="145" w:right="155"/>
              <w:jc w:val="both"/>
              <w:rPr>
                <w:sz w:val="24"/>
                <w:szCs w:val="24"/>
              </w:rPr>
            </w:pPr>
            <w:r w:rsidRPr="000B46F3">
              <w:rPr>
                <w:sz w:val="24"/>
                <w:szCs w:val="24"/>
              </w:rPr>
              <w:lastRenderedPageBreak/>
              <w:t>Современный социальный порядок.</w:t>
            </w:r>
          </w:p>
          <w:p w14:paraId="204AFE17" w14:textId="77777777" w:rsidR="000E7C48" w:rsidRPr="000B46F3" w:rsidRDefault="000E7C48" w:rsidP="008820D7">
            <w:pPr>
              <w:widowControl/>
              <w:ind w:left="145" w:right="155"/>
              <w:jc w:val="both"/>
              <w:rPr>
                <w:sz w:val="24"/>
                <w:szCs w:val="24"/>
              </w:rPr>
            </w:pPr>
            <w:r w:rsidRPr="000B46F3">
              <w:rPr>
                <w:sz w:val="24"/>
                <w:szCs w:val="24"/>
              </w:rPr>
              <w:lastRenderedPageBreak/>
              <w:t>Виды социальных рисков, их проявление. Субъекты и объекты социальных рисков.</w:t>
            </w:r>
          </w:p>
          <w:p w14:paraId="78026C0E" w14:textId="77777777" w:rsidR="000E7C48" w:rsidRPr="000B46F3" w:rsidRDefault="000E7C48" w:rsidP="008820D7">
            <w:pPr>
              <w:widowControl/>
              <w:ind w:left="145" w:right="155"/>
              <w:jc w:val="both"/>
              <w:rPr>
                <w:rFonts w:eastAsia="Calibri"/>
                <w:sz w:val="24"/>
                <w:szCs w:val="24"/>
                <w:lang w:eastAsia="en-US"/>
              </w:rPr>
            </w:pPr>
            <w:r w:rsidRPr="000B46F3">
              <w:rPr>
                <w:sz w:val="24"/>
                <w:szCs w:val="24"/>
              </w:rPr>
              <w:t>Риск и опасность в условиях финансовых кризисов. Ординарный и неординарный риск. Риски по характеру цели действия (праксеологический и гедонистический риски). Риск действия. Необоснованный риск. Риск бездействия. Риск и его последствия. Социальный риск доверия.</w:t>
            </w:r>
          </w:p>
        </w:tc>
        <w:tc>
          <w:tcPr>
            <w:tcW w:w="2258" w:type="dxa"/>
          </w:tcPr>
          <w:p w14:paraId="0FF83BAB" w14:textId="3BF67BE7" w:rsidR="000E7C48" w:rsidRPr="000B46F3" w:rsidRDefault="002751CE" w:rsidP="002751CE">
            <w:pPr>
              <w:pStyle w:val="TableParagraph"/>
              <w:tabs>
                <w:tab w:val="left" w:pos="248"/>
              </w:tabs>
              <w:ind w:left="134" w:right="195"/>
              <w:jc w:val="both"/>
              <w:rPr>
                <w:sz w:val="24"/>
                <w:szCs w:val="24"/>
              </w:rPr>
            </w:pPr>
            <w:r w:rsidRPr="000B46F3">
              <w:rPr>
                <w:color w:val="000000"/>
                <w:sz w:val="24"/>
                <w:szCs w:val="24"/>
              </w:rPr>
              <w:lastRenderedPageBreak/>
              <w:t xml:space="preserve">Подготовка к </w:t>
            </w:r>
            <w:r w:rsidRPr="000B46F3">
              <w:rPr>
                <w:color w:val="000000"/>
                <w:sz w:val="24"/>
                <w:szCs w:val="24"/>
              </w:rPr>
              <w:lastRenderedPageBreak/>
              <w:t>р</w:t>
            </w:r>
            <w:r w:rsidR="000E7C48" w:rsidRPr="000B46F3">
              <w:rPr>
                <w:color w:val="000000"/>
                <w:sz w:val="24"/>
                <w:szCs w:val="24"/>
              </w:rPr>
              <w:t>азработк</w:t>
            </w:r>
            <w:r w:rsidRPr="000B46F3">
              <w:rPr>
                <w:color w:val="000000"/>
                <w:sz w:val="24"/>
                <w:szCs w:val="24"/>
              </w:rPr>
              <w:t>е группового</w:t>
            </w:r>
            <w:r w:rsidR="000E7C48" w:rsidRPr="000B46F3">
              <w:rPr>
                <w:color w:val="000000"/>
                <w:sz w:val="24"/>
                <w:szCs w:val="24"/>
              </w:rPr>
              <w:t xml:space="preserve"> проекта конкретного социологического исследования, выполнение кейс-задания</w:t>
            </w:r>
          </w:p>
        </w:tc>
      </w:tr>
      <w:tr w:rsidR="000E7C48" w:rsidRPr="000B46F3" w14:paraId="705A58E4" w14:textId="77777777" w:rsidTr="000E7C48">
        <w:trPr>
          <w:trHeight w:val="63"/>
        </w:trPr>
        <w:tc>
          <w:tcPr>
            <w:tcW w:w="1843" w:type="dxa"/>
            <w:vAlign w:val="center"/>
          </w:tcPr>
          <w:p w14:paraId="78EE8F3C" w14:textId="1C23DFC8" w:rsidR="000E7C48" w:rsidRPr="000B46F3" w:rsidRDefault="000E7C48" w:rsidP="00E25986">
            <w:pPr>
              <w:pStyle w:val="TableParagraph"/>
              <w:numPr>
                <w:ilvl w:val="0"/>
                <w:numId w:val="4"/>
              </w:numPr>
              <w:tabs>
                <w:tab w:val="left" w:pos="563"/>
              </w:tabs>
              <w:ind w:left="137" w:firstLine="0"/>
              <w:rPr>
                <w:sz w:val="24"/>
                <w:szCs w:val="24"/>
                <w:lang w:eastAsia="en-US"/>
              </w:rPr>
            </w:pPr>
            <w:r w:rsidRPr="000B46F3">
              <w:rPr>
                <w:sz w:val="24"/>
                <w:szCs w:val="24"/>
              </w:rPr>
              <w:lastRenderedPageBreak/>
              <w:t>Исследование рисков в различных сферах общества</w:t>
            </w:r>
          </w:p>
        </w:tc>
        <w:tc>
          <w:tcPr>
            <w:tcW w:w="5539" w:type="dxa"/>
          </w:tcPr>
          <w:p w14:paraId="72F9FA96" w14:textId="77777777" w:rsidR="000E7C48" w:rsidRPr="000B46F3" w:rsidRDefault="000E7C48" w:rsidP="008820D7">
            <w:pPr>
              <w:ind w:left="145"/>
              <w:jc w:val="both"/>
              <w:rPr>
                <w:sz w:val="24"/>
                <w:szCs w:val="24"/>
              </w:rPr>
            </w:pPr>
            <w:r w:rsidRPr="000B46F3">
              <w:rPr>
                <w:sz w:val="24"/>
                <w:szCs w:val="24"/>
              </w:rPr>
              <w:t xml:space="preserve">Генезис риска и его роль на различных этапах развития. </w:t>
            </w:r>
          </w:p>
          <w:p w14:paraId="7B0F4E31" w14:textId="77777777" w:rsidR="000E7C48" w:rsidRPr="000B46F3" w:rsidRDefault="000E7C48" w:rsidP="008820D7">
            <w:pPr>
              <w:ind w:left="145"/>
              <w:jc w:val="both"/>
              <w:rPr>
                <w:sz w:val="24"/>
                <w:szCs w:val="24"/>
              </w:rPr>
            </w:pPr>
            <w:r w:rsidRPr="000B46F3">
              <w:rPr>
                <w:sz w:val="24"/>
                <w:szCs w:val="24"/>
              </w:rPr>
              <w:t xml:space="preserve">Граница между повседневностью и кризисом. </w:t>
            </w:r>
          </w:p>
          <w:p w14:paraId="79FC1392" w14:textId="77777777" w:rsidR="000E7C48" w:rsidRPr="000B46F3" w:rsidRDefault="000E7C48" w:rsidP="008820D7">
            <w:pPr>
              <w:ind w:left="145"/>
              <w:jc w:val="both"/>
              <w:rPr>
                <w:sz w:val="24"/>
                <w:szCs w:val="24"/>
              </w:rPr>
            </w:pPr>
            <w:r w:rsidRPr="000B46F3">
              <w:rPr>
                <w:sz w:val="24"/>
                <w:szCs w:val="24"/>
              </w:rPr>
              <w:t xml:space="preserve">Риск-солидарности. </w:t>
            </w:r>
          </w:p>
          <w:p w14:paraId="153797D4" w14:textId="4FBD7666" w:rsidR="002751CE" w:rsidRPr="000B46F3" w:rsidRDefault="002751CE" w:rsidP="008820D7">
            <w:pPr>
              <w:ind w:left="145"/>
              <w:jc w:val="both"/>
              <w:rPr>
                <w:sz w:val="24"/>
                <w:szCs w:val="24"/>
              </w:rPr>
            </w:pPr>
            <w:r w:rsidRPr="000B46F3">
              <w:rPr>
                <w:sz w:val="24"/>
                <w:szCs w:val="24"/>
              </w:rPr>
              <w:t xml:space="preserve">Разработка документации для КСИ </w:t>
            </w:r>
          </w:p>
        </w:tc>
        <w:tc>
          <w:tcPr>
            <w:tcW w:w="2258" w:type="dxa"/>
          </w:tcPr>
          <w:p w14:paraId="10C85465" w14:textId="77777777" w:rsidR="000E7C48" w:rsidRPr="000B46F3" w:rsidRDefault="000E7C48" w:rsidP="00A15C95">
            <w:pPr>
              <w:pStyle w:val="TableParagraph"/>
              <w:tabs>
                <w:tab w:val="left" w:pos="248"/>
              </w:tabs>
              <w:ind w:left="134" w:right="195"/>
              <w:jc w:val="both"/>
              <w:rPr>
                <w:sz w:val="24"/>
                <w:szCs w:val="24"/>
              </w:rPr>
            </w:pPr>
            <w:r w:rsidRPr="000B46F3">
              <w:rPr>
                <w:color w:val="000000"/>
                <w:sz w:val="24"/>
                <w:szCs w:val="24"/>
              </w:rPr>
              <w:t>Разработка проекта конкретного социологического исследования, выполнение кейс-задания</w:t>
            </w:r>
          </w:p>
        </w:tc>
      </w:tr>
      <w:tr w:rsidR="000E7C48" w:rsidRPr="000B46F3" w14:paraId="38089F26" w14:textId="77777777" w:rsidTr="000E7C48">
        <w:trPr>
          <w:trHeight w:val="268"/>
        </w:trPr>
        <w:tc>
          <w:tcPr>
            <w:tcW w:w="1843" w:type="dxa"/>
            <w:vAlign w:val="center"/>
          </w:tcPr>
          <w:p w14:paraId="5511177E" w14:textId="4537CDE4" w:rsidR="000E7C48" w:rsidRPr="000B46F3" w:rsidRDefault="000E7C48" w:rsidP="00E25986">
            <w:pPr>
              <w:pStyle w:val="TableParagraph"/>
              <w:numPr>
                <w:ilvl w:val="0"/>
                <w:numId w:val="4"/>
              </w:numPr>
              <w:tabs>
                <w:tab w:val="left" w:pos="563"/>
                <w:tab w:val="left" w:pos="1760"/>
              </w:tabs>
              <w:ind w:left="137" w:firstLine="0"/>
              <w:rPr>
                <w:sz w:val="24"/>
                <w:szCs w:val="24"/>
                <w:lang w:eastAsia="en-US"/>
              </w:rPr>
            </w:pPr>
            <w:r w:rsidRPr="000B46F3">
              <w:rPr>
                <w:bCs/>
                <w:sz w:val="24"/>
                <w:szCs w:val="24"/>
              </w:rPr>
              <w:t>Управление риском</w:t>
            </w:r>
          </w:p>
        </w:tc>
        <w:tc>
          <w:tcPr>
            <w:tcW w:w="5539" w:type="dxa"/>
          </w:tcPr>
          <w:p w14:paraId="0BBF0F93" w14:textId="77777777" w:rsidR="000E7C48" w:rsidRPr="000B46F3" w:rsidRDefault="000E7C48" w:rsidP="008820D7">
            <w:pPr>
              <w:ind w:left="145"/>
              <w:jc w:val="both"/>
              <w:rPr>
                <w:sz w:val="24"/>
                <w:szCs w:val="24"/>
              </w:rPr>
            </w:pPr>
            <w:r w:rsidRPr="000B46F3">
              <w:rPr>
                <w:sz w:val="24"/>
                <w:szCs w:val="24"/>
              </w:rPr>
              <w:t xml:space="preserve">Факторы, обуславливающие возникновение рисков. </w:t>
            </w:r>
          </w:p>
          <w:p w14:paraId="3BC522DD" w14:textId="3274070A" w:rsidR="000E7C48" w:rsidRPr="000B46F3" w:rsidRDefault="000E7C48" w:rsidP="008820D7">
            <w:pPr>
              <w:ind w:left="145" w:right="155"/>
              <w:jc w:val="both"/>
              <w:rPr>
                <w:sz w:val="24"/>
                <w:szCs w:val="24"/>
              </w:rPr>
            </w:pPr>
            <w:r w:rsidRPr="000B46F3">
              <w:rPr>
                <w:sz w:val="24"/>
                <w:szCs w:val="24"/>
              </w:rPr>
              <w:t>Теория говернментализма М.Фокальт. Управление рискованным случаем.</w:t>
            </w:r>
          </w:p>
          <w:p w14:paraId="14D7556D" w14:textId="77777777" w:rsidR="000E7C48" w:rsidRPr="000B46F3" w:rsidRDefault="000E7C48" w:rsidP="008820D7">
            <w:pPr>
              <w:ind w:left="145" w:right="155"/>
              <w:jc w:val="both"/>
              <w:rPr>
                <w:sz w:val="24"/>
                <w:szCs w:val="24"/>
              </w:rPr>
            </w:pPr>
            <w:r w:rsidRPr="000B46F3">
              <w:rPr>
                <w:sz w:val="24"/>
                <w:szCs w:val="24"/>
              </w:rPr>
              <w:t>Концепция «Культурного риска» и организационная культура.</w:t>
            </w:r>
          </w:p>
          <w:p w14:paraId="23F4E19C" w14:textId="77777777" w:rsidR="000E7C48" w:rsidRPr="000B46F3" w:rsidRDefault="000E7C48" w:rsidP="008820D7">
            <w:pPr>
              <w:ind w:left="145" w:right="155"/>
              <w:jc w:val="both"/>
              <w:rPr>
                <w:sz w:val="24"/>
                <w:szCs w:val="24"/>
                <w:lang w:eastAsia="en-US"/>
              </w:rPr>
            </w:pPr>
            <w:r w:rsidRPr="000B46F3">
              <w:rPr>
                <w:sz w:val="24"/>
                <w:szCs w:val="24"/>
              </w:rPr>
              <w:t>Норма как способ стабилизации социальных ожиданий. Регламентирующее действие института собственности. Контракт как средство упорядочения и контроля риска.</w:t>
            </w:r>
          </w:p>
        </w:tc>
        <w:tc>
          <w:tcPr>
            <w:tcW w:w="2258" w:type="dxa"/>
          </w:tcPr>
          <w:p w14:paraId="047FDB31" w14:textId="77777777" w:rsidR="000E7C48" w:rsidRPr="000B46F3" w:rsidRDefault="000E7C48" w:rsidP="00A15C95">
            <w:pPr>
              <w:pStyle w:val="TableParagraph"/>
              <w:tabs>
                <w:tab w:val="left" w:pos="248"/>
              </w:tabs>
              <w:ind w:left="134" w:right="195"/>
              <w:jc w:val="both"/>
              <w:rPr>
                <w:sz w:val="24"/>
                <w:szCs w:val="24"/>
              </w:rPr>
            </w:pPr>
            <w:r w:rsidRPr="000B46F3">
              <w:rPr>
                <w:color w:val="000000"/>
                <w:sz w:val="24"/>
                <w:szCs w:val="24"/>
              </w:rPr>
              <w:t>Разработка проекта конкретного социологического исследования, выполнение кейс-задания</w:t>
            </w:r>
          </w:p>
        </w:tc>
      </w:tr>
    </w:tbl>
    <w:p w14:paraId="3DCE3F0F" w14:textId="77777777" w:rsidR="00E25986" w:rsidRPr="00D7102F" w:rsidRDefault="00E25986" w:rsidP="00E25986">
      <w:pPr>
        <w:pStyle w:val="1"/>
        <w:tabs>
          <w:tab w:val="left" w:pos="1432"/>
          <w:tab w:val="left" w:pos="1433"/>
          <w:tab w:val="left" w:pos="2848"/>
          <w:tab w:val="left" w:pos="4280"/>
          <w:tab w:val="left" w:pos="5573"/>
          <w:tab w:val="left" w:pos="6235"/>
          <w:tab w:val="left" w:pos="6895"/>
          <w:tab w:val="left" w:pos="8532"/>
          <w:tab w:val="left" w:pos="8902"/>
        </w:tabs>
        <w:spacing w:before="240"/>
        <w:ind w:left="0" w:right="808"/>
        <w:jc w:val="both"/>
      </w:pPr>
      <w:bookmarkStart w:id="10" w:name="_Toc24402157"/>
      <w:r w:rsidRPr="00D7102F">
        <w:rPr>
          <w:color w:val="000000" w:themeColor="text1"/>
        </w:rPr>
        <w:t>6.2. Перечень вопросов, заданий, тем для подготовки к текущему контролю</w:t>
      </w:r>
      <w:bookmarkEnd w:id="10"/>
    </w:p>
    <w:p w14:paraId="2C55FC84" w14:textId="1BAD6026" w:rsidR="00E25986" w:rsidRPr="007573CB" w:rsidRDefault="00642B63" w:rsidP="002751CE">
      <w:pPr>
        <w:pStyle w:val="af7"/>
        <w:spacing w:after="0" w:line="240" w:lineRule="auto"/>
        <w:ind w:firstLine="567"/>
        <w:jc w:val="both"/>
        <w:rPr>
          <w:rFonts w:ascii="Times New Roman" w:hAnsi="Times New Roman"/>
          <w:sz w:val="28"/>
          <w:szCs w:val="28"/>
        </w:rPr>
      </w:pPr>
      <w:r>
        <w:rPr>
          <w:rFonts w:ascii="Times New Roman" w:hAnsi="Times New Roman"/>
          <w:sz w:val="28"/>
          <w:szCs w:val="28"/>
        </w:rPr>
        <w:t xml:space="preserve">Контрольная работа </w:t>
      </w:r>
      <w:r w:rsidR="00E25986" w:rsidRPr="007573CB">
        <w:rPr>
          <w:rFonts w:ascii="Times New Roman" w:hAnsi="Times New Roman"/>
          <w:sz w:val="28"/>
          <w:szCs w:val="28"/>
        </w:rPr>
        <w:t>по дисциплине «</w:t>
      </w:r>
      <w:r w:rsidR="00E25986">
        <w:rPr>
          <w:rFonts w:ascii="Times New Roman" w:hAnsi="Times New Roman"/>
          <w:sz w:val="28"/>
          <w:szCs w:val="28"/>
        </w:rPr>
        <w:t>С</w:t>
      </w:r>
      <w:r w:rsidR="00E25986" w:rsidRPr="007573CB">
        <w:rPr>
          <w:rFonts w:ascii="Times New Roman" w:hAnsi="Times New Roman"/>
          <w:sz w:val="28"/>
          <w:szCs w:val="28"/>
        </w:rPr>
        <w:t>оциология</w:t>
      </w:r>
      <w:r w:rsidR="00E25986">
        <w:rPr>
          <w:rFonts w:ascii="Times New Roman" w:hAnsi="Times New Roman"/>
          <w:sz w:val="28"/>
          <w:szCs w:val="28"/>
        </w:rPr>
        <w:t xml:space="preserve"> рисков</w:t>
      </w:r>
      <w:r w:rsidR="00E25986" w:rsidRPr="007573CB">
        <w:rPr>
          <w:rFonts w:ascii="Times New Roman" w:hAnsi="Times New Roman"/>
          <w:sz w:val="28"/>
          <w:szCs w:val="28"/>
        </w:rPr>
        <w:t xml:space="preserve">» представляет собой авторское социологическое исследование, включающая в себя все разделы, предусмотренные стандартами разработки конкретного социологического исследования: отчет с программой исследования, база данных, визуализация результатов. </w:t>
      </w:r>
    </w:p>
    <w:p w14:paraId="79C5142A" w14:textId="1C05F7D6" w:rsidR="00E25986" w:rsidRPr="007573CB" w:rsidRDefault="00E25986" w:rsidP="002751CE">
      <w:pPr>
        <w:pStyle w:val="af7"/>
        <w:spacing w:after="0" w:line="240" w:lineRule="auto"/>
        <w:ind w:firstLine="567"/>
        <w:jc w:val="both"/>
        <w:rPr>
          <w:rFonts w:ascii="Times New Roman" w:hAnsi="Times New Roman"/>
          <w:b/>
          <w:sz w:val="28"/>
          <w:szCs w:val="28"/>
        </w:rPr>
      </w:pPr>
      <w:r w:rsidRPr="007573CB">
        <w:rPr>
          <w:rFonts w:ascii="Times New Roman" w:hAnsi="Times New Roman"/>
          <w:sz w:val="28"/>
          <w:szCs w:val="28"/>
        </w:rPr>
        <w:t xml:space="preserve">Предлагаемые формулировки </w:t>
      </w:r>
      <w:r w:rsidR="00642B63">
        <w:rPr>
          <w:rFonts w:ascii="Times New Roman" w:hAnsi="Times New Roman"/>
          <w:sz w:val="28"/>
          <w:szCs w:val="28"/>
        </w:rPr>
        <w:t xml:space="preserve">контрольных работ </w:t>
      </w:r>
      <w:r w:rsidRPr="007573CB">
        <w:rPr>
          <w:rFonts w:ascii="Times New Roman" w:hAnsi="Times New Roman"/>
          <w:sz w:val="28"/>
          <w:szCs w:val="28"/>
        </w:rPr>
        <w:t>не являются обязательными, а указывают лишь общую направленность тем в рамках широкого круга проблем финансового поведения, которая может быть уточнена, исходя из интересов студента.</w:t>
      </w:r>
      <w:r w:rsidRPr="007573CB">
        <w:rPr>
          <w:rFonts w:ascii="Times New Roman" w:hAnsi="Times New Roman"/>
          <w:b/>
          <w:sz w:val="28"/>
          <w:szCs w:val="28"/>
        </w:rPr>
        <w:t xml:space="preserve"> </w:t>
      </w:r>
    </w:p>
    <w:p w14:paraId="53D7E9A7" w14:textId="36BCC23A" w:rsidR="00E25986" w:rsidRPr="00D7102F" w:rsidRDefault="00E25986" w:rsidP="007D202F">
      <w:pPr>
        <w:spacing w:line="360" w:lineRule="auto"/>
        <w:jc w:val="center"/>
        <w:rPr>
          <w:b/>
          <w:sz w:val="28"/>
        </w:rPr>
      </w:pPr>
      <w:r w:rsidRPr="00D7102F">
        <w:rPr>
          <w:b/>
          <w:sz w:val="28"/>
        </w:rPr>
        <w:t xml:space="preserve">Тематика </w:t>
      </w:r>
      <w:r w:rsidR="00642B63">
        <w:rPr>
          <w:b/>
          <w:sz w:val="28"/>
        </w:rPr>
        <w:t xml:space="preserve">контрольных работ </w:t>
      </w:r>
    </w:p>
    <w:p w14:paraId="1D2B9339" w14:textId="77777777" w:rsidR="00E25986" w:rsidRPr="00D7102F" w:rsidRDefault="00E25986" w:rsidP="007D202F">
      <w:pPr>
        <w:pStyle w:val="TableParagraph"/>
        <w:numPr>
          <w:ilvl w:val="0"/>
          <w:numId w:val="1"/>
        </w:numPr>
        <w:tabs>
          <w:tab w:val="left" w:pos="284"/>
        </w:tabs>
        <w:spacing w:line="360" w:lineRule="auto"/>
        <w:ind w:left="0" w:right="97" w:firstLine="0"/>
        <w:jc w:val="both"/>
        <w:rPr>
          <w:sz w:val="28"/>
          <w:szCs w:val="28"/>
        </w:rPr>
      </w:pPr>
      <w:r>
        <w:rPr>
          <w:sz w:val="28"/>
          <w:szCs w:val="28"/>
        </w:rPr>
        <w:t xml:space="preserve">Финансовые риски </w:t>
      </w:r>
    </w:p>
    <w:p w14:paraId="2BBBA63C" w14:textId="77777777" w:rsidR="00E25986" w:rsidRPr="00D7102F" w:rsidRDefault="00E25986" w:rsidP="007D202F">
      <w:pPr>
        <w:pStyle w:val="TableParagraph"/>
        <w:numPr>
          <w:ilvl w:val="0"/>
          <w:numId w:val="1"/>
        </w:numPr>
        <w:tabs>
          <w:tab w:val="left" w:pos="284"/>
        </w:tabs>
        <w:spacing w:line="360" w:lineRule="auto"/>
        <w:ind w:left="0" w:right="97" w:firstLine="0"/>
        <w:jc w:val="both"/>
        <w:rPr>
          <w:sz w:val="28"/>
          <w:szCs w:val="28"/>
        </w:rPr>
      </w:pPr>
      <w:r>
        <w:rPr>
          <w:sz w:val="28"/>
          <w:szCs w:val="28"/>
        </w:rPr>
        <w:t xml:space="preserve">Трудовые риски </w:t>
      </w:r>
    </w:p>
    <w:p w14:paraId="58E50BEF" w14:textId="77777777" w:rsidR="00E25986" w:rsidRPr="00D7102F" w:rsidRDefault="00E25986" w:rsidP="007D202F">
      <w:pPr>
        <w:pStyle w:val="TableParagraph"/>
        <w:numPr>
          <w:ilvl w:val="0"/>
          <w:numId w:val="1"/>
        </w:numPr>
        <w:tabs>
          <w:tab w:val="left" w:pos="284"/>
        </w:tabs>
        <w:spacing w:line="360" w:lineRule="auto"/>
        <w:ind w:left="0" w:right="97" w:firstLine="0"/>
        <w:jc w:val="both"/>
        <w:rPr>
          <w:sz w:val="28"/>
          <w:szCs w:val="28"/>
        </w:rPr>
      </w:pPr>
      <w:r>
        <w:rPr>
          <w:sz w:val="28"/>
          <w:szCs w:val="28"/>
        </w:rPr>
        <w:t xml:space="preserve">Политические риски </w:t>
      </w:r>
    </w:p>
    <w:p w14:paraId="6607BC3E" w14:textId="77777777" w:rsidR="00E25986"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 xml:space="preserve">Управленческие риски </w:t>
      </w:r>
    </w:p>
    <w:p w14:paraId="51CD905B"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sidRPr="0019476D">
        <w:rPr>
          <w:rFonts w:eastAsia="Calibri"/>
          <w:sz w:val="28"/>
          <w:szCs w:val="28"/>
          <w:lang w:eastAsia="en-US"/>
        </w:rPr>
        <w:t>Культурные риски</w:t>
      </w:r>
    </w:p>
    <w:p w14:paraId="5627DA3C"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 xml:space="preserve">Медицинские риски </w:t>
      </w:r>
    </w:p>
    <w:p w14:paraId="51EC0E35"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 xml:space="preserve">Биологические риски </w:t>
      </w:r>
    </w:p>
    <w:p w14:paraId="67E9DBFF"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lastRenderedPageBreak/>
        <w:t xml:space="preserve">Информационные риски </w:t>
      </w:r>
    </w:p>
    <w:p w14:paraId="11A9B030"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 xml:space="preserve">Международные риски </w:t>
      </w:r>
    </w:p>
    <w:p w14:paraId="35D8E027"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Производственные риски</w:t>
      </w:r>
    </w:p>
    <w:p w14:paraId="5C1C1348"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 xml:space="preserve">Образовательные риски </w:t>
      </w:r>
    </w:p>
    <w:p w14:paraId="3C1C8633"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 xml:space="preserve">Демографические риски </w:t>
      </w:r>
    </w:p>
    <w:p w14:paraId="2D553296"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Миграционные риски</w:t>
      </w:r>
    </w:p>
    <w:p w14:paraId="38827916" w14:textId="77777777" w:rsidR="00E25986" w:rsidRPr="0019476D"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Pr>
          <w:rFonts w:eastAsia="Calibri"/>
          <w:sz w:val="28"/>
          <w:szCs w:val="28"/>
          <w:lang w:eastAsia="en-US"/>
        </w:rPr>
        <w:t xml:space="preserve">Общественные риски </w:t>
      </w:r>
    </w:p>
    <w:p w14:paraId="006C1D9C" w14:textId="27A09B3A" w:rsidR="00E25986" w:rsidRPr="009C26C8" w:rsidRDefault="00E25986" w:rsidP="007D202F">
      <w:pPr>
        <w:pStyle w:val="af"/>
        <w:numPr>
          <w:ilvl w:val="0"/>
          <w:numId w:val="1"/>
        </w:numPr>
        <w:tabs>
          <w:tab w:val="left" w:pos="284"/>
          <w:tab w:val="left" w:pos="426"/>
        </w:tabs>
        <w:suppressAutoHyphens/>
        <w:autoSpaceDE/>
        <w:spacing w:after="0" w:line="360" w:lineRule="auto"/>
        <w:ind w:left="0" w:firstLine="0"/>
        <w:jc w:val="both"/>
        <w:rPr>
          <w:rFonts w:eastAsia="Calibri"/>
          <w:sz w:val="28"/>
          <w:szCs w:val="28"/>
          <w:lang w:val="x-none" w:eastAsia="en-US"/>
        </w:rPr>
      </w:pPr>
      <w:r w:rsidRPr="00DC3DD4">
        <w:rPr>
          <w:rFonts w:eastAsia="Calibri"/>
          <w:sz w:val="28"/>
          <w:szCs w:val="28"/>
          <w:lang w:eastAsia="en-US"/>
        </w:rPr>
        <w:t>Риски мо</w:t>
      </w:r>
      <w:r>
        <w:rPr>
          <w:rFonts w:eastAsia="Calibri"/>
          <w:sz w:val="28"/>
          <w:szCs w:val="28"/>
          <w:lang w:eastAsia="en-US"/>
        </w:rPr>
        <w:t>д</w:t>
      </w:r>
      <w:r w:rsidRPr="00DC3DD4">
        <w:rPr>
          <w:rFonts w:eastAsia="Calibri"/>
          <w:sz w:val="28"/>
          <w:szCs w:val="28"/>
          <w:lang w:eastAsia="en-US"/>
        </w:rPr>
        <w:t xml:space="preserve">ернизации </w:t>
      </w:r>
    </w:p>
    <w:p w14:paraId="4DB0B177" w14:textId="39FB423A" w:rsidR="004C20CB" w:rsidRDefault="004C20CB" w:rsidP="004C20CB">
      <w:pPr>
        <w:spacing w:line="360" w:lineRule="auto"/>
        <w:jc w:val="center"/>
        <w:rPr>
          <w:b/>
          <w:sz w:val="28"/>
        </w:rPr>
      </w:pPr>
      <w:r>
        <w:rPr>
          <w:b/>
          <w:sz w:val="28"/>
        </w:rPr>
        <w:t>Примеры заданий</w:t>
      </w:r>
      <w:r w:rsidRPr="00D7102F">
        <w:rPr>
          <w:b/>
          <w:sz w:val="28"/>
        </w:rPr>
        <w:t xml:space="preserve"> </w:t>
      </w:r>
      <w:r>
        <w:rPr>
          <w:b/>
          <w:sz w:val="28"/>
        </w:rPr>
        <w:t xml:space="preserve">контрольных работ </w:t>
      </w:r>
    </w:p>
    <w:p w14:paraId="7728789E" w14:textId="6C246005" w:rsidR="004C20CB" w:rsidRDefault="004C20CB" w:rsidP="004C20CB">
      <w:pPr>
        <w:spacing w:line="360" w:lineRule="auto"/>
        <w:jc w:val="center"/>
        <w:rPr>
          <w:b/>
          <w:sz w:val="28"/>
        </w:rPr>
      </w:pPr>
      <w:r>
        <w:rPr>
          <w:b/>
          <w:sz w:val="28"/>
        </w:rPr>
        <w:t>Задание 1</w:t>
      </w:r>
    </w:p>
    <w:p w14:paraId="4A84941B" w14:textId="0B3B544B" w:rsidR="004C20CB" w:rsidRPr="004C20CB" w:rsidRDefault="004C20CB" w:rsidP="004C20CB">
      <w:pPr>
        <w:ind w:firstLine="851"/>
        <w:jc w:val="both"/>
        <w:rPr>
          <w:bCs/>
          <w:sz w:val="28"/>
        </w:rPr>
      </w:pPr>
      <w:r>
        <w:rPr>
          <w:bCs/>
          <w:sz w:val="28"/>
        </w:rPr>
        <w:t>Охарактеризуйте современное состояние информационных рисков и предложите рекомендации по минимизации развития данного аспекта.</w:t>
      </w:r>
    </w:p>
    <w:p w14:paraId="487C6B90" w14:textId="7E1D6CC7" w:rsidR="004C20CB" w:rsidRDefault="004C20CB" w:rsidP="004C20CB">
      <w:pPr>
        <w:spacing w:line="360" w:lineRule="auto"/>
        <w:jc w:val="center"/>
        <w:rPr>
          <w:b/>
          <w:sz w:val="28"/>
        </w:rPr>
      </w:pPr>
      <w:r>
        <w:rPr>
          <w:b/>
          <w:sz w:val="28"/>
        </w:rPr>
        <w:t>Задание 2</w:t>
      </w:r>
    </w:p>
    <w:p w14:paraId="49E2FC96" w14:textId="1394B3D5" w:rsidR="004C20CB" w:rsidRPr="004C20CB" w:rsidRDefault="004C20CB" w:rsidP="004C20CB">
      <w:pPr>
        <w:ind w:firstLine="851"/>
        <w:jc w:val="both"/>
        <w:rPr>
          <w:bCs/>
          <w:sz w:val="28"/>
        </w:rPr>
      </w:pPr>
      <w:r>
        <w:rPr>
          <w:bCs/>
          <w:sz w:val="28"/>
        </w:rPr>
        <w:t>Опишите какие риски модернизации характерны для РФ, их особенности, проблемы и перспективы.</w:t>
      </w:r>
    </w:p>
    <w:p w14:paraId="50B94618" w14:textId="07648BEF" w:rsidR="004C20CB" w:rsidRPr="00D7102F" w:rsidRDefault="004C20CB" w:rsidP="004C20CB">
      <w:pPr>
        <w:spacing w:line="360" w:lineRule="auto"/>
        <w:jc w:val="center"/>
        <w:rPr>
          <w:b/>
          <w:sz w:val="28"/>
        </w:rPr>
      </w:pPr>
      <w:r>
        <w:rPr>
          <w:b/>
          <w:sz w:val="28"/>
        </w:rPr>
        <w:t>Задание 3</w:t>
      </w:r>
    </w:p>
    <w:p w14:paraId="1A0FC781" w14:textId="3BA27845" w:rsidR="004C20CB" w:rsidRPr="004C20CB" w:rsidRDefault="004C20CB" w:rsidP="004C20CB">
      <w:pPr>
        <w:ind w:firstLine="851"/>
        <w:jc w:val="both"/>
        <w:rPr>
          <w:sz w:val="28"/>
          <w:szCs w:val="28"/>
        </w:rPr>
      </w:pPr>
      <w:r w:rsidRPr="004C20CB">
        <w:rPr>
          <w:sz w:val="28"/>
          <w:szCs w:val="28"/>
        </w:rPr>
        <w:t xml:space="preserve">Задача разработать ТЗ заказчику по исследованию образовательных рисков. Предложите теории, которые выступят методологическим основанием вашего исследования и </w:t>
      </w:r>
      <w:r>
        <w:rPr>
          <w:sz w:val="28"/>
          <w:szCs w:val="28"/>
        </w:rPr>
        <w:t>разработайте дизайн-исследование по данной теме</w:t>
      </w:r>
      <w:r w:rsidRPr="004C20CB">
        <w:rPr>
          <w:sz w:val="28"/>
          <w:szCs w:val="28"/>
        </w:rPr>
        <w:t>.</w:t>
      </w:r>
    </w:p>
    <w:p w14:paraId="013AD14F" w14:textId="77777777" w:rsidR="004C20CB" w:rsidRPr="009C26C8" w:rsidRDefault="004C20CB" w:rsidP="009C26C8">
      <w:pPr>
        <w:pStyle w:val="af"/>
        <w:tabs>
          <w:tab w:val="left" w:pos="284"/>
          <w:tab w:val="left" w:pos="426"/>
        </w:tabs>
        <w:suppressAutoHyphens/>
        <w:autoSpaceDE/>
        <w:spacing w:after="0" w:line="360" w:lineRule="auto"/>
        <w:ind w:left="0"/>
        <w:jc w:val="both"/>
        <w:rPr>
          <w:rFonts w:eastAsia="Calibri"/>
          <w:color w:val="FF0000"/>
          <w:sz w:val="28"/>
          <w:szCs w:val="28"/>
          <w:lang w:val="x-none" w:eastAsia="en-US"/>
        </w:rPr>
      </w:pPr>
    </w:p>
    <w:p w14:paraId="189D2D12" w14:textId="77777777" w:rsidR="00E25986" w:rsidRPr="00D7102F" w:rsidRDefault="00E25986" w:rsidP="00E25986">
      <w:pPr>
        <w:pStyle w:val="a3"/>
        <w:ind w:right="3" w:firstLine="802"/>
        <w:jc w:val="both"/>
      </w:pPr>
      <w:r w:rsidRPr="00D7102F">
        <w:t>Критерии балльной оценки различных форм текущего контроля успеваемости содержатся в соответствующих рекомендациях департамента.</w:t>
      </w:r>
    </w:p>
    <w:p w14:paraId="60D6CCBA" w14:textId="77777777" w:rsidR="00E25986" w:rsidRPr="00D7102F" w:rsidRDefault="00E25986" w:rsidP="00E25986">
      <w:pPr>
        <w:pStyle w:val="a3"/>
        <w:ind w:right="3"/>
        <w:jc w:val="both"/>
      </w:pPr>
    </w:p>
    <w:p w14:paraId="2B78D676" w14:textId="77777777" w:rsidR="00E25986" w:rsidRPr="00D7102F" w:rsidRDefault="00E25986" w:rsidP="00E25986">
      <w:pPr>
        <w:pStyle w:val="1"/>
        <w:spacing w:after="240"/>
        <w:ind w:left="0"/>
        <w:jc w:val="both"/>
        <w:rPr>
          <w:b w:val="0"/>
          <w:color w:val="000000" w:themeColor="text1"/>
        </w:rPr>
      </w:pPr>
      <w:r w:rsidRPr="00D7102F">
        <w:rPr>
          <w:color w:val="000000" w:themeColor="text1"/>
        </w:rPr>
        <w:t>7. Фонд оценочных средств для проведения промежуточной аттестации обучающихся по дисциплине</w:t>
      </w:r>
    </w:p>
    <w:p w14:paraId="6C34F5E4" w14:textId="77777777" w:rsidR="009C26C8" w:rsidRPr="004C20CB" w:rsidRDefault="009C26C8" w:rsidP="004C20CB">
      <w:pPr>
        <w:tabs>
          <w:tab w:val="left" w:pos="540"/>
        </w:tabs>
        <w:ind w:firstLine="709"/>
        <w:contextualSpacing/>
        <w:jc w:val="both"/>
        <w:rPr>
          <w:sz w:val="28"/>
          <w:szCs w:val="28"/>
        </w:rPr>
      </w:pPr>
      <w:r w:rsidRPr="004C20C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CA0BA9" w14:textId="77777777" w:rsidR="009C26C8" w:rsidRPr="00773651" w:rsidRDefault="009C26C8" w:rsidP="009C26C8">
      <w:pPr>
        <w:tabs>
          <w:tab w:val="left" w:pos="540"/>
        </w:tabs>
        <w:ind w:firstLine="709"/>
        <w:contextualSpacing/>
        <w:rPr>
          <w:b/>
          <w:sz w:val="28"/>
          <w:szCs w:val="28"/>
        </w:rPr>
      </w:pPr>
    </w:p>
    <w:p w14:paraId="7B736BC8" w14:textId="77777777" w:rsidR="00E25986" w:rsidRPr="00D7102F" w:rsidRDefault="00E25986" w:rsidP="00E25986">
      <w:pPr>
        <w:jc w:val="both"/>
        <w:rPr>
          <w:color w:val="000000" w:themeColor="text1"/>
          <w:sz w:val="28"/>
          <w:szCs w:val="28"/>
        </w:rPr>
      </w:pPr>
    </w:p>
    <w:p w14:paraId="15FAD17E" w14:textId="77777777" w:rsidR="00E25986" w:rsidRPr="00D7102F" w:rsidRDefault="00E25986" w:rsidP="00E25986">
      <w:pPr>
        <w:pStyle w:val="a3"/>
        <w:ind w:right="3"/>
        <w:jc w:val="both"/>
      </w:pPr>
      <w:r w:rsidRPr="00D7102F">
        <w:rPr>
          <w:b/>
          <w:color w:val="000000" w:themeColor="text1"/>
        </w:rPr>
        <w:t>Типовые контрольные задания или иные материалы, необходимые для оценки индикаторов достижения компетенций, умений и знаний</w:t>
      </w:r>
    </w:p>
    <w:p w14:paraId="52438FBC" w14:textId="77777777" w:rsidR="00E25986" w:rsidRPr="00D7102F" w:rsidRDefault="00E25986" w:rsidP="00E25986">
      <w:pPr>
        <w:pStyle w:val="1"/>
        <w:ind w:left="0" w:right="3"/>
        <w:jc w:val="both"/>
      </w:pPr>
    </w:p>
    <w:p w14:paraId="04EE0BA6" w14:textId="1CE24D88" w:rsidR="00E25986" w:rsidRPr="00D7102F" w:rsidRDefault="009C26C8" w:rsidP="00E25986">
      <w:pPr>
        <w:jc w:val="center"/>
        <w:rPr>
          <w:b/>
          <w:sz w:val="28"/>
        </w:rPr>
      </w:pPr>
      <w:r w:rsidRPr="004C20CB">
        <w:rPr>
          <w:b/>
          <w:sz w:val="28"/>
        </w:rPr>
        <w:t>Примерные в</w:t>
      </w:r>
      <w:r w:rsidR="00E25986" w:rsidRPr="004C20CB">
        <w:rPr>
          <w:b/>
          <w:sz w:val="28"/>
        </w:rPr>
        <w:t xml:space="preserve">опросы </w:t>
      </w:r>
      <w:r w:rsidR="00E25986" w:rsidRPr="00D7102F">
        <w:rPr>
          <w:b/>
          <w:sz w:val="28"/>
        </w:rPr>
        <w:t>для подготовки к зачету</w:t>
      </w:r>
    </w:p>
    <w:p w14:paraId="3B418572" w14:textId="77777777" w:rsidR="00E25986" w:rsidRPr="00D7102F" w:rsidRDefault="00E25986" w:rsidP="00E25986">
      <w:pPr>
        <w:jc w:val="center"/>
        <w:rPr>
          <w:b/>
          <w:sz w:val="16"/>
          <w:szCs w:val="16"/>
        </w:rPr>
      </w:pPr>
    </w:p>
    <w:p w14:paraId="246E4951" w14:textId="77777777" w:rsidR="00FF0638" w:rsidRDefault="00FF0638" w:rsidP="00FF0638">
      <w:pPr>
        <w:pStyle w:val="a5"/>
        <w:numPr>
          <w:ilvl w:val="0"/>
          <w:numId w:val="14"/>
        </w:numPr>
        <w:spacing w:line="360" w:lineRule="auto"/>
        <w:ind w:left="0" w:firstLine="709"/>
        <w:jc w:val="both"/>
        <w:rPr>
          <w:sz w:val="28"/>
          <w:szCs w:val="28"/>
        </w:rPr>
      </w:pPr>
      <w:r w:rsidRPr="00FF0638">
        <w:rPr>
          <w:sz w:val="28"/>
          <w:szCs w:val="28"/>
        </w:rPr>
        <w:lastRenderedPageBreak/>
        <w:t xml:space="preserve">Понятие и </w:t>
      </w:r>
      <w:r>
        <w:rPr>
          <w:sz w:val="28"/>
          <w:szCs w:val="28"/>
        </w:rPr>
        <w:t>и</w:t>
      </w:r>
      <w:r w:rsidRPr="00FF0638">
        <w:rPr>
          <w:sz w:val="28"/>
          <w:szCs w:val="28"/>
        </w:rPr>
        <w:t xml:space="preserve">стория появления категории «риск». </w:t>
      </w:r>
    </w:p>
    <w:p w14:paraId="20A8D18C" w14:textId="77777777" w:rsidR="00FF0638" w:rsidRDefault="00FF0638" w:rsidP="00FF0638">
      <w:pPr>
        <w:pStyle w:val="a5"/>
        <w:numPr>
          <w:ilvl w:val="0"/>
          <w:numId w:val="14"/>
        </w:numPr>
        <w:spacing w:line="360" w:lineRule="auto"/>
        <w:ind w:left="0" w:firstLine="709"/>
        <w:jc w:val="both"/>
        <w:rPr>
          <w:sz w:val="28"/>
          <w:szCs w:val="28"/>
        </w:rPr>
      </w:pPr>
      <w:r>
        <w:rPr>
          <w:sz w:val="28"/>
          <w:szCs w:val="28"/>
        </w:rPr>
        <w:t>С</w:t>
      </w:r>
      <w:r w:rsidRPr="00FF0638">
        <w:rPr>
          <w:sz w:val="28"/>
          <w:szCs w:val="28"/>
        </w:rPr>
        <w:t xml:space="preserve">овременная интерпретация категории «риск». «Общество всеобщего риска» и его особенности в России. </w:t>
      </w:r>
    </w:p>
    <w:p w14:paraId="38D8D72B" w14:textId="77777777" w:rsidR="00FF0638" w:rsidRDefault="00FF0638" w:rsidP="00FF0638">
      <w:pPr>
        <w:pStyle w:val="a5"/>
        <w:numPr>
          <w:ilvl w:val="0"/>
          <w:numId w:val="14"/>
        </w:numPr>
        <w:spacing w:line="360" w:lineRule="auto"/>
        <w:ind w:left="0" w:firstLine="709"/>
        <w:jc w:val="both"/>
        <w:rPr>
          <w:sz w:val="28"/>
          <w:szCs w:val="28"/>
        </w:rPr>
      </w:pPr>
      <w:r>
        <w:rPr>
          <w:sz w:val="28"/>
          <w:szCs w:val="28"/>
        </w:rPr>
        <w:t>Э</w:t>
      </w:r>
      <w:r w:rsidRPr="00FF0638">
        <w:rPr>
          <w:sz w:val="28"/>
          <w:szCs w:val="28"/>
        </w:rPr>
        <w:t xml:space="preserve">тапы развития концепции риска (начальный, активный, современный). </w:t>
      </w:r>
    </w:p>
    <w:p w14:paraId="38BCD042" w14:textId="77777777" w:rsid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Концепции риска. </w:t>
      </w:r>
    </w:p>
    <w:p w14:paraId="05B32E17" w14:textId="282241A1" w:rsid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Критический анализ зарубежных и </w:t>
      </w:r>
      <w:r>
        <w:rPr>
          <w:sz w:val="28"/>
          <w:szCs w:val="28"/>
        </w:rPr>
        <w:t>российских теорий рисков</w:t>
      </w:r>
      <w:r w:rsidR="00905852">
        <w:rPr>
          <w:sz w:val="28"/>
          <w:szCs w:val="28"/>
        </w:rPr>
        <w:t>.</w:t>
      </w:r>
      <w:r>
        <w:rPr>
          <w:sz w:val="28"/>
          <w:szCs w:val="28"/>
        </w:rPr>
        <w:t xml:space="preserve"> </w:t>
      </w:r>
    </w:p>
    <w:p w14:paraId="453B8BB8" w14:textId="77777777" w:rsidR="00FF0638" w:rsidRPr="00FF0638" w:rsidRDefault="00FF0638" w:rsidP="00FF0638">
      <w:pPr>
        <w:pStyle w:val="a5"/>
        <w:numPr>
          <w:ilvl w:val="0"/>
          <w:numId w:val="14"/>
        </w:numPr>
        <w:spacing w:line="360" w:lineRule="auto"/>
        <w:ind w:left="0" w:firstLine="709"/>
        <w:jc w:val="both"/>
        <w:rPr>
          <w:b/>
          <w:sz w:val="28"/>
          <w:szCs w:val="28"/>
        </w:rPr>
      </w:pPr>
      <w:r w:rsidRPr="00FF0638">
        <w:rPr>
          <w:sz w:val="28"/>
          <w:szCs w:val="28"/>
        </w:rPr>
        <w:t xml:space="preserve">Сущность риска. Вероятностное понимание риска. </w:t>
      </w:r>
    </w:p>
    <w:p w14:paraId="32194ED8" w14:textId="77777777" w:rsidR="00FF0638" w:rsidRPr="00FF0638" w:rsidRDefault="00FF0638" w:rsidP="00FF0638">
      <w:pPr>
        <w:pStyle w:val="a5"/>
        <w:numPr>
          <w:ilvl w:val="0"/>
          <w:numId w:val="14"/>
        </w:numPr>
        <w:spacing w:line="360" w:lineRule="auto"/>
        <w:ind w:left="0" w:firstLine="709"/>
        <w:jc w:val="both"/>
        <w:rPr>
          <w:b/>
          <w:sz w:val="28"/>
          <w:szCs w:val="28"/>
        </w:rPr>
      </w:pPr>
      <w:r>
        <w:rPr>
          <w:sz w:val="28"/>
          <w:szCs w:val="28"/>
        </w:rPr>
        <w:t xml:space="preserve">Подходы к исследованию риска. </w:t>
      </w:r>
    </w:p>
    <w:p w14:paraId="0E18E5CC" w14:textId="77777777" w:rsidR="00FF0638" w:rsidRPr="00FF0638" w:rsidRDefault="00FF0638" w:rsidP="00FF0638">
      <w:pPr>
        <w:pStyle w:val="a5"/>
        <w:numPr>
          <w:ilvl w:val="0"/>
          <w:numId w:val="14"/>
        </w:numPr>
        <w:spacing w:line="360" w:lineRule="auto"/>
        <w:ind w:left="0" w:firstLine="709"/>
        <w:jc w:val="both"/>
        <w:rPr>
          <w:b/>
          <w:sz w:val="28"/>
          <w:szCs w:val="28"/>
        </w:rPr>
      </w:pPr>
      <w:r w:rsidRPr="00FF0638">
        <w:rPr>
          <w:sz w:val="28"/>
          <w:szCs w:val="28"/>
        </w:rPr>
        <w:t xml:space="preserve">Типология рисков по сферам </w:t>
      </w:r>
    </w:p>
    <w:p w14:paraId="1129A911" w14:textId="77777777" w:rsidR="00FF0638" w:rsidRPr="00FF0638" w:rsidRDefault="00FF0638" w:rsidP="00FF0638">
      <w:pPr>
        <w:pStyle w:val="a5"/>
        <w:numPr>
          <w:ilvl w:val="0"/>
          <w:numId w:val="14"/>
        </w:numPr>
        <w:spacing w:line="360" w:lineRule="auto"/>
        <w:ind w:left="0" w:firstLine="709"/>
        <w:jc w:val="both"/>
        <w:rPr>
          <w:b/>
          <w:sz w:val="28"/>
          <w:szCs w:val="28"/>
        </w:rPr>
      </w:pPr>
      <w:r w:rsidRPr="00FF0638">
        <w:rPr>
          <w:sz w:val="28"/>
          <w:szCs w:val="28"/>
        </w:rPr>
        <w:t xml:space="preserve">Социологическая теория риска. Институционализация теории риска. </w:t>
      </w:r>
    </w:p>
    <w:p w14:paraId="5045E61E" w14:textId="77777777" w:rsid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Результаты исследований выявления рисков в различных областях и сферах. </w:t>
      </w:r>
    </w:p>
    <w:p w14:paraId="7E09AFBF" w14:textId="33D53422" w:rsidR="00FF0638" w:rsidRPr="00FF0638" w:rsidRDefault="00FF0638" w:rsidP="00FF0638">
      <w:pPr>
        <w:pStyle w:val="a5"/>
        <w:numPr>
          <w:ilvl w:val="0"/>
          <w:numId w:val="14"/>
        </w:numPr>
        <w:spacing w:line="360" w:lineRule="auto"/>
        <w:ind w:left="0" w:firstLine="709"/>
        <w:jc w:val="both"/>
        <w:rPr>
          <w:b/>
          <w:sz w:val="28"/>
          <w:szCs w:val="28"/>
        </w:rPr>
      </w:pPr>
      <w:r w:rsidRPr="00FF0638">
        <w:rPr>
          <w:sz w:val="28"/>
          <w:szCs w:val="28"/>
        </w:rPr>
        <w:t>Предметное пол</w:t>
      </w:r>
      <w:r>
        <w:rPr>
          <w:sz w:val="28"/>
          <w:szCs w:val="28"/>
        </w:rPr>
        <w:t>е социологической теории риска</w:t>
      </w:r>
      <w:r w:rsidR="00905852">
        <w:rPr>
          <w:sz w:val="28"/>
          <w:szCs w:val="28"/>
        </w:rPr>
        <w:t>.</w:t>
      </w:r>
      <w:r>
        <w:rPr>
          <w:sz w:val="28"/>
          <w:szCs w:val="28"/>
        </w:rPr>
        <w:t xml:space="preserve"> </w:t>
      </w:r>
    </w:p>
    <w:p w14:paraId="5FAC038C" w14:textId="77777777" w:rsidR="00FF0638" w:rsidRPr="00FF0638" w:rsidRDefault="00FF0638" w:rsidP="00FF0638">
      <w:pPr>
        <w:pStyle w:val="a5"/>
        <w:numPr>
          <w:ilvl w:val="0"/>
          <w:numId w:val="14"/>
        </w:numPr>
        <w:spacing w:line="360" w:lineRule="auto"/>
        <w:ind w:left="0" w:firstLine="709"/>
        <w:jc w:val="both"/>
        <w:rPr>
          <w:b/>
          <w:sz w:val="28"/>
          <w:szCs w:val="28"/>
        </w:rPr>
      </w:pPr>
      <w:r w:rsidRPr="00FF0638">
        <w:rPr>
          <w:sz w:val="28"/>
          <w:szCs w:val="28"/>
        </w:rPr>
        <w:t xml:space="preserve">Социология риска Н.Лумана. </w:t>
      </w:r>
    </w:p>
    <w:p w14:paraId="68AED9C9" w14:textId="77777777" w:rsidR="00FF0638" w:rsidRPr="00FF0638" w:rsidRDefault="00FF0638" w:rsidP="00FF0638">
      <w:pPr>
        <w:pStyle w:val="a5"/>
        <w:numPr>
          <w:ilvl w:val="0"/>
          <w:numId w:val="14"/>
        </w:numPr>
        <w:spacing w:line="360" w:lineRule="auto"/>
        <w:ind w:left="0" w:firstLine="709"/>
        <w:jc w:val="both"/>
        <w:rPr>
          <w:b/>
          <w:sz w:val="28"/>
          <w:szCs w:val="28"/>
        </w:rPr>
      </w:pPr>
      <w:r w:rsidRPr="00FF0638">
        <w:rPr>
          <w:sz w:val="28"/>
          <w:szCs w:val="28"/>
        </w:rPr>
        <w:t xml:space="preserve">Теория общества риска У.Бека. </w:t>
      </w:r>
    </w:p>
    <w:p w14:paraId="3E2A15F1" w14:textId="77777777" w:rsid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Специфика постиндустриальных рисков и опасностей. </w:t>
      </w:r>
    </w:p>
    <w:p w14:paraId="73EE22EE" w14:textId="77777777" w:rsid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Финансовые кризисы и социальные риски. </w:t>
      </w:r>
    </w:p>
    <w:p w14:paraId="55FA73EC" w14:textId="77777777" w:rsid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Источники информации о рисках в современном обществе. </w:t>
      </w:r>
    </w:p>
    <w:p w14:paraId="3B834F33" w14:textId="77777777" w:rsidR="00FF0638" w:rsidRP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Основные заказчики исследования рисков, </w:t>
      </w:r>
      <w:r w:rsidRPr="00FF0638">
        <w:rPr>
          <w:bCs/>
          <w:sz w:val="28"/>
          <w:szCs w:val="28"/>
        </w:rPr>
        <w:t xml:space="preserve">технология работы с ними. </w:t>
      </w:r>
    </w:p>
    <w:p w14:paraId="2712A6D2" w14:textId="77777777" w:rsidR="00FF0638" w:rsidRPr="00FF0638" w:rsidRDefault="00FF0638" w:rsidP="00FF0638">
      <w:pPr>
        <w:pStyle w:val="a5"/>
        <w:numPr>
          <w:ilvl w:val="0"/>
          <w:numId w:val="14"/>
        </w:numPr>
        <w:spacing w:line="360" w:lineRule="auto"/>
        <w:ind w:left="0" w:firstLine="709"/>
        <w:jc w:val="both"/>
        <w:rPr>
          <w:sz w:val="28"/>
          <w:szCs w:val="28"/>
        </w:rPr>
      </w:pPr>
      <w:r w:rsidRPr="00FF0638">
        <w:rPr>
          <w:bCs/>
          <w:sz w:val="28"/>
          <w:szCs w:val="28"/>
        </w:rPr>
        <w:t xml:space="preserve">Этика и корпоративные документы, регламентирующие взаимодействие в ходе реализации социологического исследования. </w:t>
      </w:r>
    </w:p>
    <w:p w14:paraId="65698793" w14:textId="77777777" w:rsidR="00FF0638" w:rsidRPr="00FF0638" w:rsidRDefault="00FF0638" w:rsidP="00FF0638">
      <w:pPr>
        <w:pStyle w:val="a5"/>
        <w:numPr>
          <w:ilvl w:val="0"/>
          <w:numId w:val="14"/>
        </w:numPr>
        <w:spacing w:line="360" w:lineRule="auto"/>
        <w:ind w:left="0" w:firstLine="709"/>
        <w:jc w:val="both"/>
        <w:rPr>
          <w:sz w:val="28"/>
          <w:szCs w:val="28"/>
        </w:rPr>
      </w:pPr>
      <w:r w:rsidRPr="00FF0638">
        <w:rPr>
          <w:bCs/>
          <w:sz w:val="28"/>
          <w:szCs w:val="28"/>
        </w:rPr>
        <w:t xml:space="preserve">Документы для организации и проведения социологического исследования. </w:t>
      </w:r>
    </w:p>
    <w:p w14:paraId="5CF0C50F" w14:textId="77777777" w:rsidR="00FF0638" w:rsidRP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Методы </w:t>
      </w:r>
      <w:r w:rsidRPr="00FF0638">
        <w:rPr>
          <w:bCs/>
          <w:sz w:val="28"/>
        </w:rPr>
        <w:t xml:space="preserve">исследования рисков в сфере управления, экономики и финансов. </w:t>
      </w:r>
    </w:p>
    <w:p w14:paraId="033224B7" w14:textId="77777777" w:rsidR="00FF0638" w:rsidRPr="00FF0638" w:rsidRDefault="00FF0638" w:rsidP="00FF0638">
      <w:pPr>
        <w:pStyle w:val="a5"/>
        <w:numPr>
          <w:ilvl w:val="0"/>
          <w:numId w:val="14"/>
        </w:numPr>
        <w:spacing w:line="360" w:lineRule="auto"/>
        <w:ind w:left="0" w:firstLine="709"/>
        <w:jc w:val="both"/>
        <w:rPr>
          <w:sz w:val="28"/>
          <w:szCs w:val="28"/>
        </w:rPr>
      </w:pPr>
      <w:r w:rsidRPr="00FF0638">
        <w:rPr>
          <w:bCs/>
          <w:sz w:val="28"/>
          <w:szCs w:val="28"/>
        </w:rPr>
        <w:t xml:space="preserve">Описательные, объяснительные и прогнозные модели рисков современности. </w:t>
      </w:r>
    </w:p>
    <w:p w14:paraId="1335FC8B" w14:textId="77777777" w:rsidR="00FF0638" w:rsidRDefault="00FF0638" w:rsidP="00FF0638">
      <w:pPr>
        <w:pStyle w:val="a5"/>
        <w:numPr>
          <w:ilvl w:val="0"/>
          <w:numId w:val="14"/>
        </w:numPr>
        <w:spacing w:line="360" w:lineRule="auto"/>
        <w:ind w:left="0" w:firstLine="709"/>
        <w:jc w:val="both"/>
        <w:rPr>
          <w:sz w:val="28"/>
          <w:szCs w:val="28"/>
        </w:rPr>
      </w:pPr>
      <w:r w:rsidRPr="00FF0638">
        <w:rPr>
          <w:bCs/>
          <w:sz w:val="28"/>
          <w:szCs w:val="28"/>
        </w:rPr>
        <w:lastRenderedPageBreak/>
        <w:t>Выявление ф</w:t>
      </w:r>
      <w:r w:rsidRPr="00FF0638">
        <w:rPr>
          <w:sz w:val="28"/>
          <w:szCs w:val="28"/>
        </w:rPr>
        <w:t xml:space="preserve">акторов, обуславливающих возникновение рисков. </w:t>
      </w:r>
    </w:p>
    <w:p w14:paraId="287DE0B0" w14:textId="77777777" w:rsidR="00FF0638" w:rsidRPr="00FF0638" w:rsidRDefault="00FF0638" w:rsidP="00FF0638">
      <w:pPr>
        <w:pStyle w:val="a5"/>
        <w:numPr>
          <w:ilvl w:val="0"/>
          <w:numId w:val="14"/>
        </w:numPr>
        <w:spacing w:line="360" w:lineRule="auto"/>
        <w:ind w:left="0" w:firstLine="709"/>
        <w:jc w:val="both"/>
        <w:rPr>
          <w:sz w:val="28"/>
          <w:szCs w:val="28"/>
        </w:rPr>
      </w:pPr>
      <w:r w:rsidRPr="00FF0638">
        <w:rPr>
          <w:bCs/>
          <w:sz w:val="28"/>
          <w:szCs w:val="28"/>
        </w:rPr>
        <w:t xml:space="preserve">Объективная и беспристрастная интерпретация эмпирических данных как профессиональная функция социолога. </w:t>
      </w:r>
    </w:p>
    <w:p w14:paraId="6F152C32" w14:textId="77777777" w:rsidR="00FF0638" w:rsidRDefault="00FF0638" w:rsidP="00FF0638">
      <w:pPr>
        <w:pStyle w:val="a5"/>
        <w:numPr>
          <w:ilvl w:val="0"/>
          <w:numId w:val="14"/>
        </w:numPr>
        <w:spacing w:line="360" w:lineRule="auto"/>
        <w:ind w:left="0" w:firstLine="709"/>
        <w:jc w:val="both"/>
        <w:rPr>
          <w:sz w:val="28"/>
          <w:szCs w:val="28"/>
        </w:rPr>
      </w:pPr>
      <w:r w:rsidRPr="00FF0638">
        <w:rPr>
          <w:sz w:val="28"/>
          <w:szCs w:val="28"/>
        </w:rPr>
        <w:t xml:space="preserve">Карта рисков. </w:t>
      </w:r>
    </w:p>
    <w:p w14:paraId="1947F972" w14:textId="77777777" w:rsidR="00FF0638" w:rsidRPr="00FF0638" w:rsidRDefault="00FF0638" w:rsidP="00FF0638">
      <w:pPr>
        <w:pStyle w:val="a5"/>
        <w:numPr>
          <w:ilvl w:val="0"/>
          <w:numId w:val="14"/>
        </w:numPr>
        <w:spacing w:line="360" w:lineRule="auto"/>
        <w:ind w:left="0" w:firstLine="709"/>
        <w:jc w:val="both"/>
        <w:rPr>
          <w:sz w:val="28"/>
          <w:szCs w:val="28"/>
        </w:rPr>
      </w:pPr>
      <w:r w:rsidRPr="00FF0638">
        <w:rPr>
          <w:bCs/>
          <w:sz w:val="28"/>
          <w:szCs w:val="28"/>
        </w:rPr>
        <w:t xml:space="preserve">Объяснение результатов исследования с использованием различных социологических моделей. </w:t>
      </w:r>
    </w:p>
    <w:p w14:paraId="4F763248" w14:textId="45AA0424" w:rsidR="00FF0638" w:rsidRPr="00FF0638" w:rsidRDefault="00FF0638" w:rsidP="00FF0638">
      <w:pPr>
        <w:pStyle w:val="a5"/>
        <w:numPr>
          <w:ilvl w:val="0"/>
          <w:numId w:val="14"/>
        </w:numPr>
        <w:spacing w:line="360" w:lineRule="auto"/>
        <w:ind w:left="0" w:firstLine="709"/>
        <w:jc w:val="both"/>
        <w:rPr>
          <w:sz w:val="28"/>
          <w:szCs w:val="28"/>
        </w:rPr>
      </w:pPr>
      <w:r w:rsidRPr="00FF0638">
        <w:rPr>
          <w:bCs/>
          <w:sz w:val="28"/>
          <w:szCs w:val="28"/>
        </w:rPr>
        <w:t xml:space="preserve">Визуализация и представление результатов </w:t>
      </w:r>
      <w:r>
        <w:rPr>
          <w:bCs/>
          <w:sz w:val="28"/>
          <w:szCs w:val="28"/>
        </w:rPr>
        <w:t xml:space="preserve">исследования </w:t>
      </w:r>
      <w:r w:rsidRPr="00FF0638">
        <w:rPr>
          <w:bCs/>
          <w:sz w:val="28"/>
          <w:szCs w:val="28"/>
        </w:rPr>
        <w:t xml:space="preserve">социальных рисков. </w:t>
      </w:r>
    </w:p>
    <w:p w14:paraId="4C176631" w14:textId="77777777" w:rsidR="00577745" w:rsidRDefault="00FF0638" w:rsidP="00577745">
      <w:pPr>
        <w:pStyle w:val="a5"/>
        <w:numPr>
          <w:ilvl w:val="0"/>
          <w:numId w:val="14"/>
        </w:numPr>
        <w:spacing w:line="360" w:lineRule="auto"/>
        <w:ind w:left="0" w:firstLine="709"/>
        <w:jc w:val="both"/>
        <w:rPr>
          <w:sz w:val="28"/>
          <w:szCs w:val="28"/>
        </w:rPr>
      </w:pPr>
      <w:r w:rsidRPr="00FF0638">
        <w:rPr>
          <w:sz w:val="28"/>
          <w:szCs w:val="28"/>
        </w:rPr>
        <w:t xml:space="preserve">Представление генезиса риска и его роли на различных этапах развития. </w:t>
      </w:r>
    </w:p>
    <w:p w14:paraId="6F4A122F" w14:textId="177D4E21" w:rsidR="00577745" w:rsidRDefault="00FF0638" w:rsidP="00577745">
      <w:pPr>
        <w:pStyle w:val="a5"/>
        <w:numPr>
          <w:ilvl w:val="0"/>
          <w:numId w:val="14"/>
        </w:numPr>
        <w:spacing w:line="360" w:lineRule="auto"/>
        <w:ind w:left="0" w:firstLine="709"/>
        <w:jc w:val="both"/>
        <w:rPr>
          <w:sz w:val="28"/>
          <w:szCs w:val="28"/>
        </w:rPr>
      </w:pPr>
      <w:r w:rsidRPr="00FF0638">
        <w:rPr>
          <w:sz w:val="28"/>
          <w:szCs w:val="28"/>
        </w:rPr>
        <w:t xml:space="preserve">Новые риски и их неопределенный характер. </w:t>
      </w:r>
    </w:p>
    <w:p w14:paraId="0CD20882" w14:textId="77777777" w:rsidR="00577745" w:rsidRDefault="00FF0638" w:rsidP="00577745">
      <w:pPr>
        <w:pStyle w:val="a5"/>
        <w:numPr>
          <w:ilvl w:val="0"/>
          <w:numId w:val="14"/>
        </w:numPr>
        <w:spacing w:line="360" w:lineRule="auto"/>
        <w:ind w:left="0" w:firstLine="709"/>
        <w:jc w:val="both"/>
        <w:rPr>
          <w:sz w:val="28"/>
          <w:szCs w:val="28"/>
        </w:rPr>
      </w:pPr>
      <w:r w:rsidRPr="00577745">
        <w:rPr>
          <w:sz w:val="28"/>
          <w:szCs w:val="28"/>
        </w:rPr>
        <w:t xml:space="preserve">Социально-управленческий подход к управлению риском. </w:t>
      </w:r>
    </w:p>
    <w:p w14:paraId="71C399D2" w14:textId="4649B7EA" w:rsidR="00E25986" w:rsidRPr="00577745" w:rsidRDefault="00FF0638" w:rsidP="00577745">
      <w:pPr>
        <w:pStyle w:val="a5"/>
        <w:numPr>
          <w:ilvl w:val="0"/>
          <w:numId w:val="14"/>
        </w:numPr>
        <w:spacing w:line="360" w:lineRule="auto"/>
        <w:ind w:left="0" w:firstLine="709"/>
        <w:jc w:val="both"/>
        <w:rPr>
          <w:sz w:val="28"/>
          <w:szCs w:val="28"/>
        </w:rPr>
      </w:pPr>
      <w:r w:rsidRPr="00577745">
        <w:rPr>
          <w:sz w:val="28"/>
          <w:szCs w:val="28"/>
        </w:rPr>
        <w:t>Экспертиза прин</w:t>
      </w:r>
      <w:r w:rsidR="00A61E8E">
        <w:rPr>
          <w:sz w:val="28"/>
          <w:szCs w:val="28"/>
        </w:rPr>
        <w:t>имаемых решений.</w:t>
      </w:r>
    </w:p>
    <w:p w14:paraId="3BBCCE33" w14:textId="77777777" w:rsidR="00BE2D50" w:rsidRDefault="00BE2D50" w:rsidP="0007461B">
      <w:pPr>
        <w:jc w:val="both"/>
        <w:rPr>
          <w:b/>
          <w:sz w:val="28"/>
          <w:szCs w:val="28"/>
        </w:rPr>
      </w:pPr>
    </w:p>
    <w:p w14:paraId="6C2E42BE" w14:textId="2F7DECDE" w:rsidR="009C26C8" w:rsidRDefault="009C26C8" w:rsidP="009C26C8">
      <w:pPr>
        <w:ind w:firstLine="709"/>
        <w:contextualSpacing/>
        <w:rPr>
          <w:b/>
          <w:sz w:val="28"/>
          <w:szCs w:val="28"/>
        </w:rPr>
      </w:pPr>
      <w:r w:rsidRPr="004C20CB">
        <w:rPr>
          <w:b/>
          <w:sz w:val="28"/>
          <w:szCs w:val="28"/>
        </w:rPr>
        <w:t>Примеры оценочных средств для проверки каждого индикатора достижения компетенции, формируемой дисциплиной.</w:t>
      </w:r>
    </w:p>
    <w:p w14:paraId="0CF4D2B3" w14:textId="77777777" w:rsidR="00216C44" w:rsidRPr="004C20CB" w:rsidRDefault="00216C44" w:rsidP="009C26C8">
      <w:pPr>
        <w:ind w:firstLine="709"/>
        <w:contextualSpacing/>
        <w:rPr>
          <w:b/>
          <w:sz w:val="28"/>
          <w:szCs w:val="28"/>
        </w:rPr>
      </w:pPr>
    </w:p>
    <w:tbl>
      <w:tblPr>
        <w:tblStyle w:val="af1"/>
        <w:tblW w:w="9716" w:type="dxa"/>
        <w:jc w:val="center"/>
        <w:tblLook w:val="04A0" w:firstRow="1" w:lastRow="0" w:firstColumn="1" w:lastColumn="0" w:noHBand="0" w:noVBand="1"/>
      </w:tblPr>
      <w:tblGrid>
        <w:gridCol w:w="1308"/>
        <w:gridCol w:w="1453"/>
        <w:gridCol w:w="1590"/>
        <w:gridCol w:w="5365"/>
      </w:tblGrid>
      <w:tr w:rsidR="004C20CB" w:rsidRPr="00366472" w14:paraId="5EF54EB1" w14:textId="77777777" w:rsidTr="00216C44">
        <w:trPr>
          <w:jc w:val="center"/>
        </w:trPr>
        <w:tc>
          <w:tcPr>
            <w:tcW w:w="1308" w:type="dxa"/>
            <w:vAlign w:val="center"/>
          </w:tcPr>
          <w:p w14:paraId="765647BF" w14:textId="5B9CF55E" w:rsidR="009C26C8" w:rsidRPr="004C20CB" w:rsidRDefault="009C26C8" w:rsidP="004C20CB">
            <w:pPr>
              <w:jc w:val="center"/>
              <w:rPr>
                <w:b/>
                <w:bCs/>
                <w:sz w:val="24"/>
                <w:szCs w:val="24"/>
              </w:rPr>
            </w:pPr>
            <w:r w:rsidRPr="004C20CB">
              <w:rPr>
                <w:b/>
                <w:bCs/>
                <w:sz w:val="24"/>
                <w:szCs w:val="24"/>
              </w:rPr>
              <w:t>нование компетенции</w:t>
            </w:r>
          </w:p>
        </w:tc>
        <w:tc>
          <w:tcPr>
            <w:tcW w:w="1453" w:type="dxa"/>
            <w:vAlign w:val="center"/>
          </w:tcPr>
          <w:p w14:paraId="670B5588" w14:textId="26772615" w:rsidR="009C26C8" w:rsidRPr="004C20CB" w:rsidRDefault="009C26C8" w:rsidP="004C20CB">
            <w:pPr>
              <w:jc w:val="center"/>
              <w:rPr>
                <w:b/>
                <w:bCs/>
                <w:sz w:val="24"/>
                <w:szCs w:val="24"/>
              </w:rPr>
            </w:pPr>
            <w:r w:rsidRPr="004C20CB">
              <w:rPr>
                <w:b/>
                <w:bCs/>
                <w:sz w:val="24"/>
                <w:szCs w:val="24"/>
              </w:rPr>
              <w:t>Наименование  индикаторов достижения компетенции</w:t>
            </w:r>
          </w:p>
        </w:tc>
        <w:tc>
          <w:tcPr>
            <w:tcW w:w="1590" w:type="dxa"/>
            <w:vAlign w:val="center"/>
          </w:tcPr>
          <w:p w14:paraId="38DD3905" w14:textId="43FCCC58" w:rsidR="009C26C8" w:rsidRPr="004C20CB" w:rsidRDefault="009C26C8" w:rsidP="004C20CB">
            <w:pPr>
              <w:jc w:val="center"/>
              <w:rPr>
                <w:b/>
                <w:bCs/>
                <w:sz w:val="24"/>
                <w:szCs w:val="24"/>
              </w:rPr>
            </w:pPr>
            <w:r w:rsidRPr="004C20CB">
              <w:rPr>
                <w:b/>
                <w:bCs/>
                <w:sz w:val="24"/>
                <w:szCs w:val="24"/>
              </w:rPr>
              <w:t>Результаты обучения</w:t>
            </w:r>
          </w:p>
          <w:p w14:paraId="19E13CE6" w14:textId="77777777" w:rsidR="009C26C8" w:rsidRPr="004C20CB" w:rsidRDefault="009C26C8" w:rsidP="004C20CB">
            <w:pPr>
              <w:ind w:right="90"/>
              <w:jc w:val="center"/>
              <w:rPr>
                <w:b/>
                <w:bCs/>
                <w:sz w:val="24"/>
                <w:szCs w:val="24"/>
              </w:rPr>
            </w:pPr>
            <w:r w:rsidRPr="004C20CB">
              <w:rPr>
                <w:b/>
                <w:bCs/>
                <w:sz w:val="24"/>
                <w:szCs w:val="24"/>
              </w:rPr>
              <w:t>(умения и знания), соотнесенные с индикаторами достижения компетенции</w:t>
            </w:r>
          </w:p>
        </w:tc>
        <w:tc>
          <w:tcPr>
            <w:tcW w:w="5365" w:type="dxa"/>
            <w:vAlign w:val="center"/>
          </w:tcPr>
          <w:p w14:paraId="70EA135A" w14:textId="77777777" w:rsidR="009C26C8" w:rsidRPr="004C20CB" w:rsidRDefault="009C26C8" w:rsidP="004C20CB">
            <w:pPr>
              <w:jc w:val="center"/>
              <w:rPr>
                <w:b/>
                <w:bCs/>
                <w:sz w:val="24"/>
                <w:szCs w:val="24"/>
              </w:rPr>
            </w:pPr>
            <w:r w:rsidRPr="004C20CB">
              <w:rPr>
                <w:b/>
                <w:bCs/>
                <w:sz w:val="24"/>
                <w:szCs w:val="24"/>
              </w:rPr>
              <w:t>Типовые контрольные задания</w:t>
            </w:r>
          </w:p>
        </w:tc>
      </w:tr>
      <w:tr w:rsidR="004C20CB" w:rsidRPr="00366472" w14:paraId="77C0B1C6" w14:textId="77777777" w:rsidTr="00216C44">
        <w:trPr>
          <w:jc w:val="center"/>
        </w:trPr>
        <w:tc>
          <w:tcPr>
            <w:tcW w:w="1308" w:type="dxa"/>
            <w:vMerge w:val="restart"/>
          </w:tcPr>
          <w:p w14:paraId="7D300BE2" w14:textId="77777777" w:rsidR="004C20CB" w:rsidRPr="004C20CB" w:rsidRDefault="004C20CB" w:rsidP="004C20CB">
            <w:pPr>
              <w:ind w:firstLine="32"/>
              <w:rPr>
                <w:b/>
                <w:sz w:val="20"/>
                <w:szCs w:val="20"/>
              </w:rPr>
            </w:pPr>
            <w:r w:rsidRPr="004C20CB">
              <w:rPr>
                <w:b/>
                <w:sz w:val="20"/>
                <w:szCs w:val="20"/>
              </w:rPr>
              <w:t>ПКН-10</w:t>
            </w:r>
          </w:p>
          <w:p w14:paraId="4A16A41A" w14:textId="3744DE5B" w:rsidR="004C20CB" w:rsidRPr="004C20CB" w:rsidRDefault="004C20CB" w:rsidP="004C20CB">
            <w:pPr>
              <w:rPr>
                <w:color w:val="FF0000"/>
                <w:sz w:val="20"/>
                <w:szCs w:val="20"/>
              </w:rPr>
            </w:pPr>
            <w:r w:rsidRPr="004C20CB">
              <w:rPr>
                <w:bCs/>
                <w:iCs/>
                <w:sz w:val="20"/>
                <w:szCs w:val="20"/>
                <w:lang w:eastAsia="en-US"/>
              </w:rPr>
              <w:t>Способен выявлять социально значимые проблемы, определять пути их решения на основе социологических исследований и представлят</w:t>
            </w:r>
            <w:r w:rsidRPr="004C20CB">
              <w:rPr>
                <w:bCs/>
                <w:iCs/>
                <w:sz w:val="20"/>
                <w:szCs w:val="20"/>
                <w:lang w:eastAsia="en-US"/>
              </w:rPr>
              <w:lastRenderedPageBreak/>
              <w:t>ь результаты профессиональной деятельности в различных видах коммуникаций</w:t>
            </w:r>
          </w:p>
        </w:tc>
        <w:tc>
          <w:tcPr>
            <w:tcW w:w="1453" w:type="dxa"/>
          </w:tcPr>
          <w:p w14:paraId="2B163209" w14:textId="77777777" w:rsidR="004C20CB" w:rsidRPr="004C20CB" w:rsidRDefault="004C20CB" w:rsidP="004C20CB">
            <w:pPr>
              <w:widowControl/>
              <w:numPr>
                <w:ilvl w:val="0"/>
                <w:numId w:val="3"/>
              </w:numPr>
              <w:tabs>
                <w:tab w:val="left" w:pos="318"/>
              </w:tabs>
              <w:autoSpaceDE/>
              <w:autoSpaceDN/>
              <w:ind w:left="0" w:firstLine="30"/>
              <w:contextualSpacing/>
              <w:jc w:val="both"/>
              <w:rPr>
                <w:spacing w:val="-3"/>
                <w:sz w:val="20"/>
                <w:szCs w:val="20"/>
              </w:rPr>
            </w:pPr>
            <w:r w:rsidRPr="004C20CB">
              <w:rPr>
                <w:sz w:val="20"/>
                <w:szCs w:val="20"/>
              </w:rPr>
              <w:lastRenderedPageBreak/>
              <w:t xml:space="preserve">Демонстрирует владение методами </w:t>
            </w:r>
            <w:r w:rsidRPr="004C20CB">
              <w:rPr>
                <w:spacing w:val="-3"/>
                <w:sz w:val="20"/>
                <w:szCs w:val="20"/>
              </w:rPr>
              <w:t xml:space="preserve">нахождения актуальных данных и значимых проблем в сфере управления, экономики и финансов. </w:t>
            </w:r>
          </w:p>
          <w:p w14:paraId="61A24C8A" w14:textId="77777777" w:rsidR="004C20CB" w:rsidRPr="004C20CB" w:rsidRDefault="004C20CB" w:rsidP="004C20CB">
            <w:pPr>
              <w:rPr>
                <w:color w:val="FF0000"/>
                <w:sz w:val="20"/>
                <w:szCs w:val="20"/>
              </w:rPr>
            </w:pPr>
          </w:p>
        </w:tc>
        <w:tc>
          <w:tcPr>
            <w:tcW w:w="1590" w:type="dxa"/>
          </w:tcPr>
          <w:p w14:paraId="21225F22" w14:textId="77777777" w:rsidR="004C20CB" w:rsidRPr="004C20CB" w:rsidRDefault="004C20CB" w:rsidP="004C20CB">
            <w:pPr>
              <w:pStyle w:val="TableParagraph"/>
              <w:ind w:left="105" w:right="97"/>
              <w:jc w:val="both"/>
              <w:rPr>
                <w:b/>
                <w:bCs/>
                <w:sz w:val="20"/>
                <w:szCs w:val="20"/>
                <w:lang w:eastAsia="en-US"/>
              </w:rPr>
            </w:pPr>
            <w:r w:rsidRPr="004C20CB">
              <w:rPr>
                <w:b/>
                <w:bCs/>
                <w:sz w:val="20"/>
                <w:szCs w:val="20"/>
                <w:lang w:eastAsia="en-US"/>
              </w:rPr>
              <w:t xml:space="preserve">знать: </w:t>
            </w:r>
            <w:r w:rsidRPr="004C20CB">
              <w:rPr>
                <w:bCs/>
                <w:sz w:val="20"/>
                <w:szCs w:val="20"/>
              </w:rPr>
              <w:t>методы выявления актуальных и значимых рисков в сфере управления, экономики и финансов</w:t>
            </w:r>
          </w:p>
          <w:p w14:paraId="2A5F34D5" w14:textId="3EA8508D"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lang w:eastAsia="en-US"/>
              </w:rPr>
              <w:t>различными методами</w:t>
            </w:r>
            <w:r w:rsidRPr="004C20CB">
              <w:rPr>
                <w:b/>
                <w:bCs/>
                <w:sz w:val="20"/>
                <w:szCs w:val="20"/>
                <w:lang w:eastAsia="en-US"/>
              </w:rPr>
              <w:t xml:space="preserve">  </w:t>
            </w:r>
            <w:r w:rsidRPr="004C20CB">
              <w:rPr>
                <w:bCs/>
                <w:sz w:val="20"/>
                <w:szCs w:val="20"/>
              </w:rPr>
              <w:t xml:space="preserve">находить актуальные и </w:t>
            </w:r>
            <w:r w:rsidRPr="004C20CB">
              <w:rPr>
                <w:bCs/>
                <w:sz w:val="20"/>
                <w:szCs w:val="20"/>
              </w:rPr>
              <w:lastRenderedPageBreak/>
              <w:t>значимые риски в сфере управления, экономики и финансов</w:t>
            </w:r>
          </w:p>
        </w:tc>
        <w:tc>
          <w:tcPr>
            <w:tcW w:w="5365" w:type="dxa"/>
          </w:tcPr>
          <w:p w14:paraId="539AA126" w14:textId="77777777" w:rsidR="004C20CB" w:rsidRPr="004C20CB" w:rsidRDefault="004C20CB" w:rsidP="004C20CB">
            <w:pPr>
              <w:tabs>
                <w:tab w:val="left" w:pos="540"/>
              </w:tabs>
              <w:jc w:val="center"/>
              <w:rPr>
                <w:b/>
                <w:bCs/>
                <w:sz w:val="20"/>
                <w:szCs w:val="20"/>
                <w:lang w:eastAsia="en-US"/>
              </w:rPr>
            </w:pPr>
            <w:r w:rsidRPr="004C20CB">
              <w:rPr>
                <w:b/>
                <w:bCs/>
                <w:sz w:val="20"/>
                <w:szCs w:val="20"/>
                <w:lang w:eastAsia="en-US"/>
              </w:rPr>
              <w:lastRenderedPageBreak/>
              <w:t>Задание 1</w:t>
            </w:r>
          </w:p>
          <w:p w14:paraId="6E24FF93" w14:textId="77777777" w:rsidR="004C20CB" w:rsidRPr="004C20CB" w:rsidRDefault="004C20CB" w:rsidP="004C20CB">
            <w:pPr>
              <w:widowControl/>
              <w:autoSpaceDE/>
              <w:autoSpaceDN/>
              <w:contextualSpacing/>
              <w:jc w:val="both"/>
              <w:rPr>
                <w:bCs/>
                <w:sz w:val="20"/>
                <w:szCs w:val="20"/>
              </w:rPr>
            </w:pPr>
            <w:r w:rsidRPr="004C20CB">
              <w:rPr>
                <w:bCs/>
                <w:sz w:val="20"/>
                <w:szCs w:val="20"/>
              </w:rPr>
              <w:t>По предложенной схеме составьте перечень наиболее ценных социологических исследований по разрабатываемой теме КСИ,  изучающей социальных риски. Количество исследование не менее пяти, расположенных в хронологическом порядке.</w:t>
            </w:r>
          </w:p>
          <w:p w14:paraId="1C6DA344" w14:textId="77777777" w:rsidR="004C20CB" w:rsidRPr="004C20CB" w:rsidRDefault="004C20CB" w:rsidP="004C20CB">
            <w:pPr>
              <w:widowControl/>
              <w:autoSpaceDE/>
              <w:autoSpaceDN/>
              <w:contextualSpacing/>
              <w:jc w:val="both"/>
              <w:rPr>
                <w:bCs/>
                <w:sz w:val="20"/>
                <w:szCs w:val="20"/>
              </w:rPr>
            </w:pPr>
          </w:p>
          <w:tbl>
            <w:tblPr>
              <w:tblStyle w:val="af1"/>
              <w:tblW w:w="4725" w:type="dxa"/>
              <w:tblInd w:w="30" w:type="dxa"/>
              <w:tblLook w:val="04A0" w:firstRow="1" w:lastRow="0" w:firstColumn="1" w:lastColumn="0" w:noHBand="0" w:noVBand="1"/>
            </w:tblPr>
            <w:tblGrid>
              <w:gridCol w:w="900"/>
              <w:gridCol w:w="713"/>
              <w:gridCol w:w="714"/>
              <w:gridCol w:w="939"/>
              <w:gridCol w:w="936"/>
              <w:gridCol w:w="907"/>
            </w:tblGrid>
            <w:tr w:rsidR="004C20CB" w:rsidRPr="004C20CB" w14:paraId="63588CA4" w14:textId="77777777" w:rsidTr="004C20CB">
              <w:trPr>
                <w:trHeight w:val="1519"/>
              </w:trPr>
              <w:tc>
                <w:tcPr>
                  <w:tcW w:w="879" w:type="dxa"/>
                </w:tcPr>
                <w:p w14:paraId="351D1ABB" w14:textId="77777777" w:rsidR="004C20CB" w:rsidRPr="004C20CB" w:rsidRDefault="004C20CB" w:rsidP="004C20CB">
                  <w:pPr>
                    <w:widowControl/>
                    <w:tabs>
                      <w:tab w:val="left" w:pos="318"/>
                    </w:tabs>
                    <w:autoSpaceDE/>
                    <w:autoSpaceDN/>
                    <w:contextualSpacing/>
                    <w:jc w:val="both"/>
                    <w:rPr>
                      <w:spacing w:val="-3"/>
                      <w:sz w:val="20"/>
                      <w:szCs w:val="20"/>
                    </w:rPr>
                  </w:pPr>
                  <w:r w:rsidRPr="004C20CB">
                    <w:rPr>
                      <w:b/>
                      <w:bCs/>
                      <w:kern w:val="24"/>
                      <w:sz w:val="20"/>
                      <w:szCs w:val="20"/>
                    </w:rPr>
                    <w:t>Авторство, название и дата КСИ</w:t>
                  </w:r>
                </w:p>
              </w:tc>
              <w:tc>
                <w:tcPr>
                  <w:tcW w:w="699" w:type="dxa"/>
                </w:tcPr>
                <w:p w14:paraId="38974629" w14:textId="77777777" w:rsidR="004C20CB" w:rsidRPr="004C20CB" w:rsidRDefault="004C20CB" w:rsidP="004C20CB">
                  <w:pPr>
                    <w:ind w:right="-108"/>
                    <w:jc w:val="center"/>
                    <w:rPr>
                      <w:b/>
                      <w:sz w:val="20"/>
                      <w:szCs w:val="20"/>
                    </w:rPr>
                  </w:pPr>
                  <w:r w:rsidRPr="004C20CB">
                    <w:rPr>
                      <w:b/>
                      <w:bCs/>
                      <w:kern w:val="24"/>
                      <w:sz w:val="20"/>
                      <w:szCs w:val="20"/>
                    </w:rPr>
                    <w:t>Объект, выборка,</w:t>
                  </w:r>
                </w:p>
                <w:p w14:paraId="1E6B5EA6" w14:textId="77777777" w:rsidR="004C20CB" w:rsidRPr="004C20CB" w:rsidRDefault="004C20CB" w:rsidP="004C20CB">
                  <w:pPr>
                    <w:widowControl/>
                    <w:tabs>
                      <w:tab w:val="left" w:pos="318"/>
                    </w:tabs>
                    <w:autoSpaceDE/>
                    <w:autoSpaceDN/>
                    <w:contextualSpacing/>
                    <w:jc w:val="both"/>
                    <w:rPr>
                      <w:spacing w:val="-3"/>
                      <w:sz w:val="20"/>
                      <w:szCs w:val="20"/>
                    </w:rPr>
                  </w:pPr>
                  <w:r w:rsidRPr="004C20CB">
                    <w:rPr>
                      <w:b/>
                      <w:bCs/>
                      <w:kern w:val="24"/>
                      <w:sz w:val="20"/>
                      <w:szCs w:val="20"/>
                    </w:rPr>
                    <w:t>ошибка</w:t>
                  </w:r>
                </w:p>
              </w:tc>
              <w:tc>
                <w:tcPr>
                  <w:tcW w:w="700" w:type="dxa"/>
                </w:tcPr>
                <w:p w14:paraId="181AD249" w14:textId="77777777" w:rsidR="004C20CB" w:rsidRPr="004C20CB" w:rsidRDefault="004C20CB" w:rsidP="004C20CB">
                  <w:pPr>
                    <w:widowControl/>
                    <w:tabs>
                      <w:tab w:val="left" w:pos="318"/>
                    </w:tabs>
                    <w:autoSpaceDE/>
                    <w:autoSpaceDN/>
                    <w:contextualSpacing/>
                    <w:jc w:val="both"/>
                    <w:rPr>
                      <w:spacing w:val="-3"/>
                      <w:sz w:val="20"/>
                      <w:szCs w:val="20"/>
                    </w:rPr>
                  </w:pPr>
                  <w:r w:rsidRPr="004C20CB">
                    <w:rPr>
                      <w:b/>
                      <w:bCs/>
                      <w:kern w:val="24"/>
                      <w:sz w:val="20"/>
                      <w:szCs w:val="20"/>
                    </w:rPr>
                    <w:t>Методы сбора данных</w:t>
                  </w:r>
                </w:p>
              </w:tc>
              <w:tc>
                <w:tcPr>
                  <w:tcW w:w="918" w:type="dxa"/>
                </w:tcPr>
                <w:p w14:paraId="5801F50A" w14:textId="77777777" w:rsidR="004C20CB" w:rsidRPr="004C20CB" w:rsidRDefault="004C20CB" w:rsidP="004C20CB">
                  <w:pPr>
                    <w:widowControl/>
                    <w:tabs>
                      <w:tab w:val="left" w:pos="318"/>
                    </w:tabs>
                    <w:autoSpaceDE/>
                    <w:autoSpaceDN/>
                    <w:contextualSpacing/>
                    <w:jc w:val="both"/>
                    <w:rPr>
                      <w:spacing w:val="-3"/>
                      <w:sz w:val="20"/>
                      <w:szCs w:val="20"/>
                    </w:rPr>
                  </w:pPr>
                  <w:r w:rsidRPr="004C20CB">
                    <w:rPr>
                      <w:b/>
                      <w:bCs/>
                      <w:kern w:val="24"/>
                      <w:sz w:val="20"/>
                      <w:szCs w:val="20"/>
                    </w:rPr>
                    <w:t>Показатели</w:t>
                  </w:r>
                </w:p>
              </w:tc>
              <w:tc>
                <w:tcPr>
                  <w:tcW w:w="916" w:type="dxa"/>
                </w:tcPr>
                <w:p w14:paraId="5E225527" w14:textId="77777777" w:rsidR="004C20CB" w:rsidRPr="004C20CB" w:rsidRDefault="004C20CB" w:rsidP="004C20CB">
                  <w:pPr>
                    <w:widowControl/>
                    <w:tabs>
                      <w:tab w:val="left" w:pos="318"/>
                    </w:tabs>
                    <w:autoSpaceDE/>
                    <w:autoSpaceDN/>
                    <w:contextualSpacing/>
                    <w:jc w:val="both"/>
                    <w:rPr>
                      <w:spacing w:val="-3"/>
                      <w:sz w:val="20"/>
                      <w:szCs w:val="20"/>
                    </w:rPr>
                  </w:pPr>
                  <w:r w:rsidRPr="004C20CB">
                    <w:rPr>
                      <w:b/>
                      <w:bCs/>
                      <w:kern w:val="24"/>
                      <w:sz w:val="20"/>
                      <w:szCs w:val="20"/>
                    </w:rPr>
                    <w:t>Результаты</w:t>
                  </w:r>
                </w:p>
              </w:tc>
              <w:tc>
                <w:tcPr>
                  <w:tcW w:w="613" w:type="dxa"/>
                </w:tcPr>
                <w:p w14:paraId="66298ECF" w14:textId="77777777" w:rsidR="004C20CB" w:rsidRPr="004C20CB" w:rsidRDefault="004C20CB" w:rsidP="004C20CB">
                  <w:pPr>
                    <w:widowControl/>
                    <w:tabs>
                      <w:tab w:val="left" w:pos="318"/>
                    </w:tabs>
                    <w:autoSpaceDE/>
                    <w:autoSpaceDN/>
                    <w:contextualSpacing/>
                    <w:jc w:val="both"/>
                    <w:rPr>
                      <w:spacing w:val="-3"/>
                      <w:sz w:val="20"/>
                      <w:szCs w:val="20"/>
                    </w:rPr>
                  </w:pPr>
                  <w:r w:rsidRPr="004C20CB">
                    <w:rPr>
                      <w:b/>
                      <w:bCs/>
                      <w:kern w:val="24"/>
                      <w:sz w:val="20"/>
                      <w:szCs w:val="20"/>
                    </w:rPr>
                    <w:t>Источник (печатный, интернет)</w:t>
                  </w:r>
                </w:p>
              </w:tc>
            </w:tr>
            <w:tr w:rsidR="004C20CB" w:rsidRPr="004C20CB" w14:paraId="4799A401" w14:textId="77777777" w:rsidTr="004C20CB">
              <w:trPr>
                <w:trHeight w:val="366"/>
              </w:trPr>
              <w:tc>
                <w:tcPr>
                  <w:tcW w:w="879" w:type="dxa"/>
                </w:tcPr>
                <w:p w14:paraId="57184991" w14:textId="77777777" w:rsidR="004C20CB" w:rsidRPr="004C20CB" w:rsidRDefault="004C20CB" w:rsidP="004C20CB">
                  <w:pPr>
                    <w:widowControl/>
                    <w:tabs>
                      <w:tab w:val="left" w:pos="318"/>
                    </w:tabs>
                    <w:autoSpaceDE/>
                    <w:autoSpaceDN/>
                    <w:contextualSpacing/>
                    <w:jc w:val="both"/>
                    <w:rPr>
                      <w:spacing w:val="-3"/>
                      <w:sz w:val="20"/>
                      <w:szCs w:val="20"/>
                    </w:rPr>
                  </w:pPr>
                </w:p>
              </w:tc>
              <w:tc>
                <w:tcPr>
                  <w:tcW w:w="699" w:type="dxa"/>
                </w:tcPr>
                <w:p w14:paraId="59CB1F48" w14:textId="77777777" w:rsidR="004C20CB" w:rsidRPr="004C20CB" w:rsidRDefault="004C20CB" w:rsidP="004C20CB">
                  <w:pPr>
                    <w:widowControl/>
                    <w:tabs>
                      <w:tab w:val="left" w:pos="318"/>
                    </w:tabs>
                    <w:autoSpaceDE/>
                    <w:autoSpaceDN/>
                    <w:contextualSpacing/>
                    <w:jc w:val="both"/>
                    <w:rPr>
                      <w:spacing w:val="-3"/>
                      <w:sz w:val="20"/>
                      <w:szCs w:val="20"/>
                    </w:rPr>
                  </w:pPr>
                </w:p>
              </w:tc>
              <w:tc>
                <w:tcPr>
                  <w:tcW w:w="700" w:type="dxa"/>
                </w:tcPr>
                <w:p w14:paraId="607C04AA" w14:textId="77777777" w:rsidR="004C20CB" w:rsidRPr="004C20CB" w:rsidRDefault="004C20CB" w:rsidP="004C20CB">
                  <w:pPr>
                    <w:widowControl/>
                    <w:tabs>
                      <w:tab w:val="left" w:pos="318"/>
                    </w:tabs>
                    <w:autoSpaceDE/>
                    <w:autoSpaceDN/>
                    <w:contextualSpacing/>
                    <w:jc w:val="both"/>
                    <w:rPr>
                      <w:spacing w:val="-3"/>
                      <w:sz w:val="20"/>
                      <w:szCs w:val="20"/>
                    </w:rPr>
                  </w:pPr>
                </w:p>
              </w:tc>
              <w:tc>
                <w:tcPr>
                  <w:tcW w:w="918" w:type="dxa"/>
                </w:tcPr>
                <w:p w14:paraId="10CBE319" w14:textId="77777777" w:rsidR="004C20CB" w:rsidRPr="004C20CB" w:rsidRDefault="004C20CB" w:rsidP="004C20CB">
                  <w:pPr>
                    <w:widowControl/>
                    <w:tabs>
                      <w:tab w:val="left" w:pos="318"/>
                    </w:tabs>
                    <w:autoSpaceDE/>
                    <w:autoSpaceDN/>
                    <w:contextualSpacing/>
                    <w:jc w:val="both"/>
                    <w:rPr>
                      <w:spacing w:val="-3"/>
                      <w:sz w:val="20"/>
                      <w:szCs w:val="20"/>
                    </w:rPr>
                  </w:pPr>
                </w:p>
              </w:tc>
              <w:tc>
                <w:tcPr>
                  <w:tcW w:w="916" w:type="dxa"/>
                </w:tcPr>
                <w:p w14:paraId="78D3FACA" w14:textId="77777777" w:rsidR="004C20CB" w:rsidRPr="004C20CB" w:rsidRDefault="004C20CB" w:rsidP="004C20CB">
                  <w:pPr>
                    <w:widowControl/>
                    <w:tabs>
                      <w:tab w:val="left" w:pos="318"/>
                    </w:tabs>
                    <w:autoSpaceDE/>
                    <w:autoSpaceDN/>
                    <w:contextualSpacing/>
                    <w:jc w:val="both"/>
                    <w:rPr>
                      <w:spacing w:val="-3"/>
                      <w:sz w:val="20"/>
                      <w:szCs w:val="20"/>
                    </w:rPr>
                  </w:pPr>
                </w:p>
              </w:tc>
              <w:tc>
                <w:tcPr>
                  <w:tcW w:w="613" w:type="dxa"/>
                </w:tcPr>
                <w:p w14:paraId="774906E0" w14:textId="77777777" w:rsidR="004C20CB" w:rsidRPr="004C20CB" w:rsidRDefault="004C20CB" w:rsidP="004C20CB">
                  <w:pPr>
                    <w:widowControl/>
                    <w:tabs>
                      <w:tab w:val="left" w:pos="318"/>
                    </w:tabs>
                    <w:autoSpaceDE/>
                    <w:autoSpaceDN/>
                    <w:contextualSpacing/>
                    <w:jc w:val="both"/>
                    <w:rPr>
                      <w:spacing w:val="-3"/>
                      <w:sz w:val="20"/>
                      <w:szCs w:val="20"/>
                    </w:rPr>
                  </w:pPr>
                </w:p>
              </w:tc>
            </w:tr>
          </w:tbl>
          <w:p w14:paraId="217A9C08" w14:textId="77777777" w:rsidR="004C20CB" w:rsidRPr="004C20CB" w:rsidRDefault="004C20CB" w:rsidP="004C20CB">
            <w:pPr>
              <w:rPr>
                <w:color w:val="FF0000"/>
                <w:sz w:val="20"/>
                <w:szCs w:val="20"/>
              </w:rPr>
            </w:pPr>
          </w:p>
        </w:tc>
      </w:tr>
      <w:tr w:rsidR="004C20CB" w:rsidRPr="00366472" w14:paraId="44BCA6FE" w14:textId="77777777" w:rsidTr="00216C44">
        <w:trPr>
          <w:jc w:val="center"/>
        </w:trPr>
        <w:tc>
          <w:tcPr>
            <w:tcW w:w="1308" w:type="dxa"/>
            <w:vMerge/>
          </w:tcPr>
          <w:p w14:paraId="7F118CDE" w14:textId="77777777" w:rsidR="004C20CB" w:rsidRPr="004C20CB" w:rsidRDefault="004C20CB" w:rsidP="004C20CB">
            <w:pPr>
              <w:rPr>
                <w:color w:val="FF0000"/>
                <w:sz w:val="20"/>
                <w:szCs w:val="20"/>
              </w:rPr>
            </w:pPr>
          </w:p>
        </w:tc>
        <w:tc>
          <w:tcPr>
            <w:tcW w:w="1453" w:type="dxa"/>
          </w:tcPr>
          <w:p w14:paraId="388CAEEC" w14:textId="3997C37A" w:rsidR="004C20CB" w:rsidRPr="004C20CB" w:rsidRDefault="004C20CB" w:rsidP="004C20CB">
            <w:pPr>
              <w:widowControl/>
              <w:tabs>
                <w:tab w:val="left" w:pos="318"/>
                <w:tab w:val="left" w:pos="743"/>
              </w:tabs>
              <w:autoSpaceDE/>
              <w:autoSpaceDN/>
              <w:contextualSpacing/>
              <w:jc w:val="both"/>
              <w:rPr>
                <w:spacing w:val="-3"/>
                <w:sz w:val="20"/>
                <w:szCs w:val="20"/>
              </w:rPr>
            </w:pPr>
            <w:r w:rsidRPr="004C20CB">
              <w:rPr>
                <w:spacing w:val="-7"/>
                <w:sz w:val="20"/>
                <w:szCs w:val="20"/>
              </w:rPr>
              <w:t>2.Выявляет социально значимые проблемы, используя описательные, объяснительные и прогнозные модели социальных явлений и процессов.</w:t>
            </w:r>
          </w:p>
          <w:p w14:paraId="5F562F4F" w14:textId="77777777" w:rsidR="004C20CB" w:rsidRPr="004C20CB" w:rsidRDefault="004C20CB" w:rsidP="004C20CB">
            <w:pPr>
              <w:rPr>
                <w:color w:val="FF0000"/>
                <w:sz w:val="20"/>
                <w:szCs w:val="20"/>
              </w:rPr>
            </w:pPr>
          </w:p>
        </w:tc>
        <w:tc>
          <w:tcPr>
            <w:tcW w:w="1590" w:type="dxa"/>
          </w:tcPr>
          <w:p w14:paraId="5A2709B6" w14:textId="77777777" w:rsidR="004C20CB" w:rsidRPr="004C20CB" w:rsidRDefault="004C20CB" w:rsidP="004C20CB">
            <w:pPr>
              <w:pStyle w:val="TableParagraph"/>
              <w:ind w:left="105" w:right="97"/>
              <w:jc w:val="both"/>
              <w:rPr>
                <w:b/>
                <w:bCs/>
                <w:sz w:val="20"/>
                <w:szCs w:val="20"/>
                <w:lang w:eastAsia="en-US"/>
              </w:rPr>
            </w:pPr>
            <w:r w:rsidRPr="004C20CB">
              <w:rPr>
                <w:b/>
                <w:bCs/>
                <w:sz w:val="20"/>
                <w:szCs w:val="20"/>
                <w:lang w:eastAsia="en-US"/>
              </w:rPr>
              <w:t xml:space="preserve">знать: </w:t>
            </w:r>
            <w:r w:rsidRPr="004C20CB">
              <w:rPr>
                <w:bCs/>
                <w:sz w:val="20"/>
                <w:szCs w:val="20"/>
              </w:rPr>
              <w:t>описательные, объяснительные и прогнозные модели социальных явлений и процессов</w:t>
            </w:r>
          </w:p>
          <w:p w14:paraId="0861E3E9" w14:textId="26AC78D0"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rPr>
              <w:t>выявлять социально значимые проблемы, используя описательные, объяснительные и прогнозные модели социальных явлений и процессов</w:t>
            </w:r>
          </w:p>
        </w:tc>
        <w:tc>
          <w:tcPr>
            <w:tcW w:w="5365" w:type="dxa"/>
          </w:tcPr>
          <w:p w14:paraId="3470AAAB" w14:textId="77777777" w:rsidR="004C20CB" w:rsidRPr="004C20CB" w:rsidRDefault="004C20CB" w:rsidP="004C20CB">
            <w:pPr>
              <w:shd w:val="clear" w:color="auto" w:fill="FFFFFF"/>
              <w:adjustRightInd w:val="0"/>
              <w:jc w:val="both"/>
              <w:rPr>
                <w:sz w:val="20"/>
                <w:szCs w:val="20"/>
              </w:rPr>
            </w:pPr>
          </w:p>
          <w:p w14:paraId="61502ED9" w14:textId="77777777" w:rsidR="004C20CB" w:rsidRPr="004C20CB" w:rsidRDefault="004C20CB" w:rsidP="004C20CB">
            <w:pPr>
              <w:tabs>
                <w:tab w:val="left" w:pos="540"/>
              </w:tabs>
              <w:jc w:val="center"/>
              <w:rPr>
                <w:b/>
                <w:sz w:val="20"/>
                <w:szCs w:val="20"/>
              </w:rPr>
            </w:pPr>
            <w:r w:rsidRPr="004C20CB">
              <w:rPr>
                <w:b/>
                <w:bCs/>
                <w:sz w:val="20"/>
                <w:szCs w:val="20"/>
                <w:lang w:eastAsia="en-US"/>
              </w:rPr>
              <w:t>Задание 1</w:t>
            </w:r>
          </w:p>
          <w:tbl>
            <w:tblPr>
              <w:tblW w:w="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935"/>
              <w:gridCol w:w="2379"/>
              <w:gridCol w:w="946"/>
            </w:tblGrid>
            <w:tr w:rsidR="004C20CB" w:rsidRPr="004C20CB" w14:paraId="68FF683D" w14:textId="77777777" w:rsidTr="004C20CB">
              <w:trPr>
                <w:trHeight w:val="1054"/>
              </w:trPr>
              <w:tc>
                <w:tcPr>
                  <w:tcW w:w="540" w:type="dxa"/>
                  <w:shd w:val="clear" w:color="auto" w:fill="auto"/>
                </w:tcPr>
                <w:p w14:paraId="5C2214AB" w14:textId="77777777" w:rsidR="004C20CB" w:rsidRPr="004C20CB" w:rsidRDefault="004C20CB" w:rsidP="004C20CB">
                  <w:pPr>
                    <w:jc w:val="center"/>
                    <w:rPr>
                      <w:b/>
                      <w:sz w:val="20"/>
                      <w:szCs w:val="20"/>
                    </w:rPr>
                  </w:pPr>
                  <w:r w:rsidRPr="004C20CB">
                    <w:rPr>
                      <w:b/>
                      <w:sz w:val="20"/>
                      <w:szCs w:val="20"/>
                    </w:rPr>
                    <w:t>Год</w:t>
                  </w:r>
                </w:p>
              </w:tc>
              <w:tc>
                <w:tcPr>
                  <w:tcW w:w="832" w:type="dxa"/>
                </w:tcPr>
                <w:p w14:paraId="227FDC29" w14:textId="77777777" w:rsidR="004C20CB" w:rsidRPr="004C20CB" w:rsidRDefault="004C20CB" w:rsidP="004C20CB">
                  <w:pPr>
                    <w:jc w:val="center"/>
                    <w:rPr>
                      <w:b/>
                      <w:sz w:val="20"/>
                      <w:szCs w:val="20"/>
                    </w:rPr>
                  </w:pPr>
                  <w:r w:rsidRPr="004C20CB">
                    <w:rPr>
                      <w:b/>
                      <w:sz w:val="20"/>
                      <w:szCs w:val="20"/>
                    </w:rPr>
                    <w:t xml:space="preserve">Авторы </w:t>
                  </w:r>
                </w:p>
              </w:tc>
              <w:tc>
                <w:tcPr>
                  <w:tcW w:w="2601" w:type="dxa"/>
                </w:tcPr>
                <w:p w14:paraId="1E2DC3EC" w14:textId="77777777" w:rsidR="004C20CB" w:rsidRPr="004C20CB" w:rsidRDefault="004C20CB" w:rsidP="004C20CB">
                  <w:pPr>
                    <w:jc w:val="center"/>
                    <w:rPr>
                      <w:b/>
                      <w:sz w:val="20"/>
                      <w:szCs w:val="20"/>
                    </w:rPr>
                  </w:pPr>
                  <w:r w:rsidRPr="004C20CB">
                    <w:rPr>
                      <w:b/>
                      <w:sz w:val="20"/>
                      <w:szCs w:val="20"/>
                    </w:rPr>
                    <w:t>Эмпирическое исследование</w:t>
                  </w:r>
                </w:p>
                <w:p w14:paraId="5CC202F5" w14:textId="77777777" w:rsidR="004C20CB" w:rsidRPr="004C20CB" w:rsidRDefault="004C20CB" w:rsidP="004C20CB">
                  <w:pPr>
                    <w:jc w:val="center"/>
                    <w:rPr>
                      <w:b/>
                      <w:sz w:val="20"/>
                      <w:szCs w:val="20"/>
                    </w:rPr>
                  </w:pPr>
                  <w:r w:rsidRPr="004C20CB">
                    <w:rPr>
                      <w:b/>
                      <w:sz w:val="20"/>
                      <w:szCs w:val="20"/>
                    </w:rPr>
                    <w:t>(название, метод, выборка, результаты)</w:t>
                  </w:r>
                </w:p>
              </w:tc>
              <w:tc>
                <w:tcPr>
                  <w:tcW w:w="832" w:type="dxa"/>
                  <w:shd w:val="clear" w:color="auto" w:fill="auto"/>
                </w:tcPr>
                <w:p w14:paraId="19F8631F" w14:textId="77777777" w:rsidR="004C20CB" w:rsidRPr="004C20CB" w:rsidRDefault="004C20CB" w:rsidP="004C20CB">
                  <w:pPr>
                    <w:jc w:val="center"/>
                    <w:rPr>
                      <w:b/>
                      <w:sz w:val="20"/>
                      <w:szCs w:val="20"/>
                    </w:rPr>
                  </w:pPr>
                  <w:r w:rsidRPr="004C20CB">
                    <w:rPr>
                      <w:b/>
                      <w:sz w:val="20"/>
                      <w:szCs w:val="20"/>
                    </w:rPr>
                    <w:t>выводы</w:t>
                  </w:r>
                </w:p>
              </w:tc>
            </w:tr>
            <w:tr w:rsidR="004C20CB" w:rsidRPr="004C20CB" w14:paraId="3A5D0962" w14:textId="77777777" w:rsidTr="004C20CB">
              <w:trPr>
                <w:trHeight w:val="341"/>
              </w:trPr>
              <w:tc>
                <w:tcPr>
                  <w:tcW w:w="540" w:type="dxa"/>
                  <w:shd w:val="clear" w:color="auto" w:fill="auto"/>
                </w:tcPr>
                <w:p w14:paraId="294ECD0B" w14:textId="77777777" w:rsidR="004C20CB" w:rsidRPr="004C20CB" w:rsidRDefault="004C20CB" w:rsidP="004C20CB">
                  <w:pPr>
                    <w:ind w:left="360"/>
                    <w:rPr>
                      <w:b/>
                      <w:sz w:val="20"/>
                      <w:szCs w:val="20"/>
                    </w:rPr>
                  </w:pPr>
                </w:p>
              </w:tc>
              <w:tc>
                <w:tcPr>
                  <w:tcW w:w="832" w:type="dxa"/>
                </w:tcPr>
                <w:p w14:paraId="4F1CF384" w14:textId="77777777" w:rsidR="004C20CB" w:rsidRPr="004C20CB" w:rsidRDefault="004C20CB" w:rsidP="004C20CB">
                  <w:pPr>
                    <w:rPr>
                      <w:b/>
                      <w:sz w:val="20"/>
                      <w:szCs w:val="20"/>
                    </w:rPr>
                  </w:pPr>
                </w:p>
              </w:tc>
              <w:tc>
                <w:tcPr>
                  <w:tcW w:w="2601" w:type="dxa"/>
                </w:tcPr>
                <w:p w14:paraId="24B6E499" w14:textId="77777777" w:rsidR="004C20CB" w:rsidRPr="004C20CB" w:rsidRDefault="004C20CB" w:rsidP="004C20CB">
                  <w:pPr>
                    <w:rPr>
                      <w:b/>
                      <w:sz w:val="20"/>
                      <w:szCs w:val="20"/>
                    </w:rPr>
                  </w:pPr>
                </w:p>
              </w:tc>
              <w:tc>
                <w:tcPr>
                  <w:tcW w:w="832" w:type="dxa"/>
                  <w:shd w:val="clear" w:color="auto" w:fill="auto"/>
                </w:tcPr>
                <w:p w14:paraId="176C8CAA" w14:textId="77777777" w:rsidR="004C20CB" w:rsidRPr="004C20CB" w:rsidRDefault="004C20CB" w:rsidP="004C20CB">
                  <w:pPr>
                    <w:rPr>
                      <w:b/>
                      <w:sz w:val="20"/>
                      <w:szCs w:val="20"/>
                    </w:rPr>
                  </w:pPr>
                </w:p>
              </w:tc>
            </w:tr>
            <w:tr w:rsidR="004C20CB" w:rsidRPr="004C20CB" w14:paraId="4BDA175D" w14:textId="77777777" w:rsidTr="004C20CB">
              <w:trPr>
                <w:trHeight w:val="372"/>
              </w:trPr>
              <w:tc>
                <w:tcPr>
                  <w:tcW w:w="540" w:type="dxa"/>
                  <w:shd w:val="clear" w:color="auto" w:fill="auto"/>
                </w:tcPr>
                <w:p w14:paraId="1E3DD436" w14:textId="77777777" w:rsidR="004C20CB" w:rsidRPr="004C20CB" w:rsidRDefault="004C20CB" w:rsidP="004C20CB">
                  <w:pPr>
                    <w:ind w:left="360"/>
                    <w:rPr>
                      <w:b/>
                      <w:sz w:val="20"/>
                      <w:szCs w:val="20"/>
                    </w:rPr>
                  </w:pPr>
                </w:p>
              </w:tc>
              <w:tc>
                <w:tcPr>
                  <w:tcW w:w="832" w:type="dxa"/>
                </w:tcPr>
                <w:p w14:paraId="4502ECC4" w14:textId="77777777" w:rsidR="004C20CB" w:rsidRPr="004C20CB" w:rsidRDefault="004C20CB" w:rsidP="004C20CB">
                  <w:pPr>
                    <w:rPr>
                      <w:b/>
                      <w:sz w:val="20"/>
                      <w:szCs w:val="20"/>
                    </w:rPr>
                  </w:pPr>
                </w:p>
              </w:tc>
              <w:tc>
                <w:tcPr>
                  <w:tcW w:w="2601" w:type="dxa"/>
                </w:tcPr>
                <w:p w14:paraId="1C41EA2E" w14:textId="77777777" w:rsidR="004C20CB" w:rsidRPr="004C20CB" w:rsidRDefault="004C20CB" w:rsidP="004C20CB">
                  <w:pPr>
                    <w:rPr>
                      <w:b/>
                      <w:sz w:val="20"/>
                      <w:szCs w:val="20"/>
                    </w:rPr>
                  </w:pPr>
                </w:p>
              </w:tc>
              <w:tc>
                <w:tcPr>
                  <w:tcW w:w="832" w:type="dxa"/>
                  <w:shd w:val="clear" w:color="auto" w:fill="auto"/>
                </w:tcPr>
                <w:p w14:paraId="27C1AB6C" w14:textId="77777777" w:rsidR="004C20CB" w:rsidRPr="004C20CB" w:rsidRDefault="004C20CB" w:rsidP="004C20CB">
                  <w:pPr>
                    <w:rPr>
                      <w:b/>
                      <w:sz w:val="20"/>
                      <w:szCs w:val="20"/>
                    </w:rPr>
                  </w:pPr>
                </w:p>
              </w:tc>
            </w:tr>
          </w:tbl>
          <w:p w14:paraId="2E711EF0" w14:textId="77777777" w:rsidR="004C20CB" w:rsidRPr="004C20CB" w:rsidRDefault="004C20CB" w:rsidP="004C20CB">
            <w:pPr>
              <w:rPr>
                <w:color w:val="FF0000"/>
                <w:sz w:val="20"/>
                <w:szCs w:val="20"/>
              </w:rPr>
            </w:pPr>
          </w:p>
        </w:tc>
      </w:tr>
      <w:tr w:rsidR="004C20CB" w:rsidRPr="00366472" w14:paraId="5131BBCC" w14:textId="77777777" w:rsidTr="00216C44">
        <w:trPr>
          <w:jc w:val="center"/>
        </w:trPr>
        <w:tc>
          <w:tcPr>
            <w:tcW w:w="1308" w:type="dxa"/>
            <w:vMerge/>
          </w:tcPr>
          <w:p w14:paraId="53636D53" w14:textId="77777777" w:rsidR="004C20CB" w:rsidRPr="004C20CB" w:rsidRDefault="004C20CB" w:rsidP="004C20CB">
            <w:pPr>
              <w:rPr>
                <w:color w:val="FF0000"/>
                <w:sz w:val="20"/>
                <w:szCs w:val="20"/>
              </w:rPr>
            </w:pPr>
          </w:p>
        </w:tc>
        <w:tc>
          <w:tcPr>
            <w:tcW w:w="1453" w:type="dxa"/>
          </w:tcPr>
          <w:p w14:paraId="2865E95D" w14:textId="3E8D3B51" w:rsidR="004C20CB" w:rsidRPr="004C20CB" w:rsidRDefault="004C20CB" w:rsidP="004C20CB">
            <w:pPr>
              <w:rPr>
                <w:color w:val="FF0000"/>
                <w:sz w:val="20"/>
                <w:szCs w:val="20"/>
              </w:rPr>
            </w:pPr>
            <w:r w:rsidRPr="004C20CB">
              <w:rPr>
                <w:sz w:val="20"/>
                <w:szCs w:val="20"/>
              </w:rPr>
              <w:t>3.Описывает исследуемые социальные явления и процессы объективно и беспристрастно интерпретирует эмпирические данные</w:t>
            </w:r>
          </w:p>
        </w:tc>
        <w:tc>
          <w:tcPr>
            <w:tcW w:w="1590" w:type="dxa"/>
          </w:tcPr>
          <w:p w14:paraId="41A39A68" w14:textId="77777777" w:rsidR="004C20CB" w:rsidRPr="004C20CB" w:rsidRDefault="004C20CB" w:rsidP="004C20CB">
            <w:pPr>
              <w:pStyle w:val="TableParagraph"/>
              <w:ind w:left="105" w:right="97"/>
              <w:jc w:val="both"/>
              <w:rPr>
                <w:bCs/>
                <w:sz w:val="20"/>
                <w:szCs w:val="20"/>
              </w:rPr>
            </w:pPr>
            <w:r w:rsidRPr="004C20CB">
              <w:rPr>
                <w:b/>
                <w:bCs/>
                <w:sz w:val="20"/>
                <w:szCs w:val="20"/>
                <w:lang w:eastAsia="en-US"/>
              </w:rPr>
              <w:t xml:space="preserve">знать: </w:t>
            </w:r>
            <w:r w:rsidRPr="004C20CB">
              <w:rPr>
                <w:bCs/>
                <w:sz w:val="20"/>
                <w:szCs w:val="20"/>
                <w:lang w:eastAsia="en-US"/>
              </w:rPr>
              <w:t xml:space="preserve">методику </w:t>
            </w:r>
            <w:r w:rsidRPr="004C20CB">
              <w:rPr>
                <w:bCs/>
                <w:sz w:val="20"/>
                <w:szCs w:val="20"/>
              </w:rPr>
              <w:t xml:space="preserve">объективной и беспристрастной интерпретации эмпирических данных при </w:t>
            </w:r>
            <w:r w:rsidRPr="004C20CB">
              <w:rPr>
                <w:bCs/>
                <w:sz w:val="20"/>
                <w:szCs w:val="20"/>
                <w:lang w:eastAsia="en-US"/>
              </w:rPr>
              <w:t xml:space="preserve"> описания</w:t>
            </w:r>
            <w:r w:rsidRPr="004C20CB">
              <w:rPr>
                <w:b/>
                <w:bCs/>
                <w:sz w:val="20"/>
                <w:szCs w:val="20"/>
                <w:lang w:eastAsia="en-US"/>
              </w:rPr>
              <w:t xml:space="preserve"> </w:t>
            </w:r>
            <w:r w:rsidRPr="004C20CB">
              <w:rPr>
                <w:bCs/>
                <w:sz w:val="20"/>
                <w:szCs w:val="20"/>
              </w:rPr>
              <w:t xml:space="preserve">исследуемых социальных рисков </w:t>
            </w:r>
          </w:p>
          <w:p w14:paraId="68B650F3" w14:textId="3C674F43"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rPr>
              <w:t>описывать исследуемые социальные риски, объективно и беспристрастно интерпретируя на основании эмпирических данных</w:t>
            </w:r>
          </w:p>
        </w:tc>
        <w:tc>
          <w:tcPr>
            <w:tcW w:w="5365" w:type="dxa"/>
          </w:tcPr>
          <w:p w14:paraId="2E3F16C8" w14:textId="77777777" w:rsidR="004C20CB" w:rsidRPr="004C20CB" w:rsidRDefault="004C20CB" w:rsidP="004C20CB">
            <w:pPr>
              <w:tabs>
                <w:tab w:val="left" w:pos="540"/>
              </w:tabs>
              <w:jc w:val="center"/>
              <w:rPr>
                <w:b/>
                <w:bCs/>
                <w:sz w:val="20"/>
                <w:szCs w:val="20"/>
                <w:lang w:eastAsia="en-US"/>
              </w:rPr>
            </w:pPr>
            <w:r w:rsidRPr="004C20CB">
              <w:rPr>
                <w:b/>
                <w:bCs/>
                <w:sz w:val="20"/>
                <w:szCs w:val="20"/>
                <w:lang w:eastAsia="en-US"/>
              </w:rPr>
              <w:t>Задание 1</w:t>
            </w:r>
          </w:p>
          <w:p w14:paraId="4559C57B" w14:textId="77777777" w:rsidR="004C20CB" w:rsidRPr="004C20CB" w:rsidRDefault="004C20CB" w:rsidP="004C20CB">
            <w:pPr>
              <w:shd w:val="clear" w:color="auto" w:fill="FFFFFF"/>
              <w:adjustRightInd w:val="0"/>
              <w:ind w:firstLine="317"/>
              <w:jc w:val="both"/>
              <w:rPr>
                <w:sz w:val="20"/>
                <w:szCs w:val="20"/>
              </w:rPr>
            </w:pPr>
            <w:r w:rsidRPr="004C20CB">
              <w:rPr>
                <w:sz w:val="20"/>
                <w:szCs w:val="20"/>
              </w:rPr>
              <w:t xml:space="preserve">В рамках авторского исследования с целью выявления социальных рисков предложите гипотезы, задачи и показатели для их изучения. </w:t>
            </w:r>
          </w:p>
          <w:p w14:paraId="1FF9DCD2" w14:textId="77777777" w:rsidR="004C20CB" w:rsidRPr="004C20CB" w:rsidRDefault="004C20CB" w:rsidP="004C20CB">
            <w:pPr>
              <w:shd w:val="clear" w:color="auto" w:fill="FFFFFF"/>
              <w:adjustRightInd w:val="0"/>
              <w:ind w:left="709"/>
              <w:jc w:val="center"/>
              <w:rPr>
                <w:b/>
                <w:sz w:val="20"/>
                <w:szCs w:val="20"/>
              </w:rPr>
            </w:pPr>
          </w:p>
          <w:tbl>
            <w:tblPr>
              <w:tblW w:w="49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1488"/>
              <w:gridCol w:w="1373"/>
              <w:gridCol w:w="1448"/>
            </w:tblGrid>
            <w:tr w:rsidR="004C20CB" w:rsidRPr="004C20CB" w14:paraId="44103DF1" w14:textId="77777777" w:rsidTr="004C20CB">
              <w:trPr>
                <w:trHeight w:val="581"/>
              </w:trPr>
              <w:tc>
                <w:tcPr>
                  <w:tcW w:w="500" w:type="dxa"/>
                  <w:shd w:val="clear" w:color="auto" w:fill="auto"/>
                </w:tcPr>
                <w:p w14:paraId="4F9935A9" w14:textId="77777777" w:rsidR="004C20CB" w:rsidRPr="004C20CB" w:rsidRDefault="004C20CB" w:rsidP="004C20CB">
                  <w:pPr>
                    <w:adjustRightInd w:val="0"/>
                    <w:jc w:val="center"/>
                    <w:rPr>
                      <w:sz w:val="20"/>
                      <w:szCs w:val="20"/>
                    </w:rPr>
                  </w:pPr>
                  <w:r w:rsidRPr="004C20CB">
                    <w:rPr>
                      <w:sz w:val="20"/>
                      <w:szCs w:val="20"/>
                    </w:rPr>
                    <w:t>№№</w:t>
                  </w:r>
                </w:p>
              </w:tc>
              <w:tc>
                <w:tcPr>
                  <w:tcW w:w="1391" w:type="dxa"/>
                  <w:shd w:val="clear" w:color="auto" w:fill="auto"/>
                </w:tcPr>
                <w:p w14:paraId="43AC7846" w14:textId="77777777" w:rsidR="004C20CB" w:rsidRPr="004C20CB" w:rsidRDefault="004C20CB" w:rsidP="004C20CB">
                  <w:pPr>
                    <w:adjustRightInd w:val="0"/>
                    <w:jc w:val="center"/>
                    <w:rPr>
                      <w:sz w:val="20"/>
                      <w:szCs w:val="20"/>
                    </w:rPr>
                  </w:pPr>
                  <w:r w:rsidRPr="004C20CB">
                    <w:rPr>
                      <w:sz w:val="20"/>
                      <w:szCs w:val="20"/>
                    </w:rPr>
                    <w:t>Формулировка гипотезы</w:t>
                  </w:r>
                </w:p>
              </w:tc>
              <w:tc>
                <w:tcPr>
                  <w:tcW w:w="1508" w:type="dxa"/>
                  <w:shd w:val="clear" w:color="auto" w:fill="auto"/>
                </w:tcPr>
                <w:p w14:paraId="4A8EF424" w14:textId="77777777" w:rsidR="004C20CB" w:rsidRPr="004C20CB" w:rsidRDefault="004C20CB" w:rsidP="004C20CB">
                  <w:pPr>
                    <w:adjustRightInd w:val="0"/>
                    <w:jc w:val="center"/>
                    <w:rPr>
                      <w:sz w:val="20"/>
                      <w:szCs w:val="20"/>
                    </w:rPr>
                  </w:pPr>
                  <w:r w:rsidRPr="004C20CB">
                    <w:rPr>
                      <w:sz w:val="20"/>
                      <w:szCs w:val="20"/>
                    </w:rPr>
                    <w:t xml:space="preserve">Задачи </w:t>
                  </w:r>
                </w:p>
              </w:tc>
              <w:tc>
                <w:tcPr>
                  <w:tcW w:w="1508" w:type="dxa"/>
                  <w:shd w:val="clear" w:color="auto" w:fill="auto"/>
                </w:tcPr>
                <w:p w14:paraId="6938D354" w14:textId="77777777" w:rsidR="004C20CB" w:rsidRPr="004C20CB" w:rsidRDefault="004C20CB" w:rsidP="004C20CB">
                  <w:pPr>
                    <w:adjustRightInd w:val="0"/>
                    <w:jc w:val="center"/>
                    <w:rPr>
                      <w:sz w:val="20"/>
                      <w:szCs w:val="20"/>
                    </w:rPr>
                  </w:pPr>
                  <w:r w:rsidRPr="004C20CB">
                    <w:rPr>
                      <w:sz w:val="20"/>
                      <w:szCs w:val="20"/>
                    </w:rPr>
                    <w:t xml:space="preserve">Показатели </w:t>
                  </w:r>
                </w:p>
              </w:tc>
            </w:tr>
            <w:tr w:rsidR="004C20CB" w:rsidRPr="004C20CB" w14:paraId="51FB0111" w14:textId="77777777" w:rsidTr="004C20CB">
              <w:trPr>
                <w:trHeight w:val="277"/>
              </w:trPr>
              <w:tc>
                <w:tcPr>
                  <w:tcW w:w="500" w:type="dxa"/>
                  <w:shd w:val="clear" w:color="auto" w:fill="auto"/>
                </w:tcPr>
                <w:p w14:paraId="3E252D21" w14:textId="77777777" w:rsidR="004C20CB" w:rsidRPr="004C20CB" w:rsidRDefault="004C20CB" w:rsidP="004C20CB">
                  <w:pPr>
                    <w:adjustRightInd w:val="0"/>
                    <w:jc w:val="center"/>
                    <w:rPr>
                      <w:sz w:val="20"/>
                      <w:szCs w:val="20"/>
                    </w:rPr>
                  </w:pPr>
                  <w:r w:rsidRPr="004C20CB">
                    <w:rPr>
                      <w:sz w:val="20"/>
                      <w:szCs w:val="20"/>
                    </w:rPr>
                    <w:t>1</w:t>
                  </w:r>
                </w:p>
              </w:tc>
              <w:tc>
                <w:tcPr>
                  <w:tcW w:w="1391" w:type="dxa"/>
                  <w:shd w:val="clear" w:color="auto" w:fill="auto"/>
                </w:tcPr>
                <w:p w14:paraId="33411804" w14:textId="77777777" w:rsidR="004C20CB" w:rsidRPr="004C20CB" w:rsidRDefault="004C20CB" w:rsidP="004C20CB">
                  <w:pPr>
                    <w:adjustRightInd w:val="0"/>
                    <w:jc w:val="center"/>
                    <w:rPr>
                      <w:sz w:val="20"/>
                      <w:szCs w:val="20"/>
                    </w:rPr>
                  </w:pPr>
                </w:p>
              </w:tc>
              <w:tc>
                <w:tcPr>
                  <w:tcW w:w="1508" w:type="dxa"/>
                  <w:shd w:val="clear" w:color="auto" w:fill="auto"/>
                </w:tcPr>
                <w:p w14:paraId="634320CD" w14:textId="77777777" w:rsidR="004C20CB" w:rsidRPr="004C20CB" w:rsidRDefault="004C20CB" w:rsidP="004C20CB">
                  <w:pPr>
                    <w:adjustRightInd w:val="0"/>
                    <w:jc w:val="center"/>
                    <w:rPr>
                      <w:sz w:val="20"/>
                      <w:szCs w:val="20"/>
                    </w:rPr>
                  </w:pPr>
                </w:p>
              </w:tc>
              <w:tc>
                <w:tcPr>
                  <w:tcW w:w="1508" w:type="dxa"/>
                  <w:shd w:val="clear" w:color="auto" w:fill="auto"/>
                </w:tcPr>
                <w:p w14:paraId="214E4007" w14:textId="77777777" w:rsidR="004C20CB" w:rsidRPr="004C20CB" w:rsidRDefault="004C20CB" w:rsidP="004C20CB">
                  <w:pPr>
                    <w:adjustRightInd w:val="0"/>
                    <w:jc w:val="center"/>
                    <w:rPr>
                      <w:sz w:val="20"/>
                      <w:szCs w:val="20"/>
                    </w:rPr>
                  </w:pPr>
                </w:p>
              </w:tc>
            </w:tr>
            <w:tr w:rsidR="004C20CB" w:rsidRPr="004C20CB" w14:paraId="54BC4E66" w14:textId="77777777" w:rsidTr="004C20CB">
              <w:trPr>
                <w:trHeight w:val="303"/>
              </w:trPr>
              <w:tc>
                <w:tcPr>
                  <w:tcW w:w="500" w:type="dxa"/>
                  <w:shd w:val="clear" w:color="auto" w:fill="auto"/>
                </w:tcPr>
                <w:p w14:paraId="2564CFAE" w14:textId="77777777" w:rsidR="004C20CB" w:rsidRPr="004C20CB" w:rsidRDefault="004C20CB" w:rsidP="004C20CB">
                  <w:pPr>
                    <w:adjustRightInd w:val="0"/>
                    <w:jc w:val="center"/>
                    <w:rPr>
                      <w:sz w:val="20"/>
                      <w:szCs w:val="20"/>
                    </w:rPr>
                  </w:pPr>
                  <w:r w:rsidRPr="004C20CB">
                    <w:rPr>
                      <w:sz w:val="20"/>
                      <w:szCs w:val="20"/>
                    </w:rPr>
                    <w:t>2</w:t>
                  </w:r>
                </w:p>
              </w:tc>
              <w:tc>
                <w:tcPr>
                  <w:tcW w:w="1391" w:type="dxa"/>
                  <w:shd w:val="clear" w:color="auto" w:fill="auto"/>
                </w:tcPr>
                <w:p w14:paraId="27800C45" w14:textId="77777777" w:rsidR="004C20CB" w:rsidRPr="004C20CB" w:rsidRDefault="004C20CB" w:rsidP="004C20CB">
                  <w:pPr>
                    <w:adjustRightInd w:val="0"/>
                    <w:jc w:val="center"/>
                    <w:rPr>
                      <w:sz w:val="20"/>
                      <w:szCs w:val="20"/>
                    </w:rPr>
                  </w:pPr>
                </w:p>
              </w:tc>
              <w:tc>
                <w:tcPr>
                  <w:tcW w:w="1508" w:type="dxa"/>
                  <w:shd w:val="clear" w:color="auto" w:fill="auto"/>
                </w:tcPr>
                <w:p w14:paraId="76638689" w14:textId="77777777" w:rsidR="004C20CB" w:rsidRPr="004C20CB" w:rsidRDefault="004C20CB" w:rsidP="004C20CB">
                  <w:pPr>
                    <w:adjustRightInd w:val="0"/>
                    <w:jc w:val="center"/>
                    <w:rPr>
                      <w:sz w:val="20"/>
                      <w:szCs w:val="20"/>
                    </w:rPr>
                  </w:pPr>
                </w:p>
              </w:tc>
              <w:tc>
                <w:tcPr>
                  <w:tcW w:w="1508" w:type="dxa"/>
                  <w:shd w:val="clear" w:color="auto" w:fill="auto"/>
                </w:tcPr>
                <w:p w14:paraId="632D1CF2" w14:textId="77777777" w:rsidR="004C20CB" w:rsidRPr="004C20CB" w:rsidRDefault="004C20CB" w:rsidP="004C20CB">
                  <w:pPr>
                    <w:adjustRightInd w:val="0"/>
                    <w:jc w:val="center"/>
                    <w:rPr>
                      <w:sz w:val="20"/>
                      <w:szCs w:val="20"/>
                    </w:rPr>
                  </w:pPr>
                </w:p>
              </w:tc>
            </w:tr>
            <w:tr w:rsidR="004C20CB" w:rsidRPr="004C20CB" w14:paraId="40C82CE1" w14:textId="77777777" w:rsidTr="004C20CB">
              <w:trPr>
                <w:trHeight w:val="303"/>
              </w:trPr>
              <w:tc>
                <w:tcPr>
                  <w:tcW w:w="500" w:type="dxa"/>
                  <w:shd w:val="clear" w:color="auto" w:fill="auto"/>
                </w:tcPr>
                <w:p w14:paraId="57187AC4" w14:textId="77777777" w:rsidR="004C20CB" w:rsidRPr="004C20CB" w:rsidRDefault="004C20CB" w:rsidP="004C20CB">
                  <w:pPr>
                    <w:adjustRightInd w:val="0"/>
                    <w:jc w:val="center"/>
                    <w:rPr>
                      <w:sz w:val="20"/>
                      <w:szCs w:val="20"/>
                    </w:rPr>
                  </w:pPr>
                  <w:r w:rsidRPr="004C20CB">
                    <w:rPr>
                      <w:sz w:val="20"/>
                      <w:szCs w:val="20"/>
                    </w:rPr>
                    <w:t>3</w:t>
                  </w:r>
                </w:p>
              </w:tc>
              <w:tc>
                <w:tcPr>
                  <w:tcW w:w="1391" w:type="dxa"/>
                  <w:shd w:val="clear" w:color="auto" w:fill="auto"/>
                </w:tcPr>
                <w:p w14:paraId="612A97A1" w14:textId="77777777" w:rsidR="004C20CB" w:rsidRPr="004C20CB" w:rsidRDefault="004C20CB" w:rsidP="004C20CB">
                  <w:pPr>
                    <w:adjustRightInd w:val="0"/>
                    <w:jc w:val="center"/>
                    <w:rPr>
                      <w:sz w:val="20"/>
                      <w:szCs w:val="20"/>
                    </w:rPr>
                  </w:pPr>
                </w:p>
              </w:tc>
              <w:tc>
                <w:tcPr>
                  <w:tcW w:w="1508" w:type="dxa"/>
                  <w:shd w:val="clear" w:color="auto" w:fill="auto"/>
                </w:tcPr>
                <w:p w14:paraId="3A07E0F1" w14:textId="77777777" w:rsidR="004C20CB" w:rsidRPr="004C20CB" w:rsidRDefault="004C20CB" w:rsidP="004C20CB">
                  <w:pPr>
                    <w:adjustRightInd w:val="0"/>
                    <w:jc w:val="center"/>
                    <w:rPr>
                      <w:sz w:val="20"/>
                      <w:szCs w:val="20"/>
                    </w:rPr>
                  </w:pPr>
                </w:p>
              </w:tc>
              <w:tc>
                <w:tcPr>
                  <w:tcW w:w="1508" w:type="dxa"/>
                  <w:shd w:val="clear" w:color="auto" w:fill="auto"/>
                </w:tcPr>
                <w:p w14:paraId="5B4D5524" w14:textId="77777777" w:rsidR="004C20CB" w:rsidRPr="004C20CB" w:rsidRDefault="004C20CB" w:rsidP="004C20CB">
                  <w:pPr>
                    <w:adjustRightInd w:val="0"/>
                    <w:jc w:val="center"/>
                    <w:rPr>
                      <w:sz w:val="20"/>
                      <w:szCs w:val="20"/>
                    </w:rPr>
                  </w:pPr>
                </w:p>
              </w:tc>
            </w:tr>
          </w:tbl>
          <w:p w14:paraId="354C7503" w14:textId="77777777" w:rsidR="004C20CB" w:rsidRPr="004C20CB" w:rsidRDefault="004C20CB" w:rsidP="004C20CB">
            <w:pPr>
              <w:rPr>
                <w:color w:val="FF0000"/>
                <w:sz w:val="20"/>
                <w:szCs w:val="20"/>
              </w:rPr>
            </w:pPr>
          </w:p>
        </w:tc>
      </w:tr>
      <w:tr w:rsidR="004C20CB" w:rsidRPr="00366472" w14:paraId="289E804B" w14:textId="77777777" w:rsidTr="00216C44">
        <w:trPr>
          <w:jc w:val="center"/>
        </w:trPr>
        <w:tc>
          <w:tcPr>
            <w:tcW w:w="1308" w:type="dxa"/>
            <w:vMerge/>
          </w:tcPr>
          <w:p w14:paraId="5CCD003E" w14:textId="77777777" w:rsidR="004C20CB" w:rsidRPr="004C20CB" w:rsidRDefault="004C20CB" w:rsidP="004C20CB">
            <w:pPr>
              <w:rPr>
                <w:color w:val="FF0000"/>
                <w:sz w:val="20"/>
                <w:szCs w:val="20"/>
              </w:rPr>
            </w:pPr>
          </w:p>
        </w:tc>
        <w:tc>
          <w:tcPr>
            <w:tcW w:w="1453" w:type="dxa"/>
          </w:tcPr>
          <w:p w14:paraId="5F00D638" w14:textId="521D5931" w:rsidR="004C20CB" w:rsidRPr="004C20CB" w:rsidRDefault="004C20CB" w:rsidP="004C20CB">
            <w:pPr>
              <w:widowControl/>
              <w:tabs>
                <w:tab w:val="left" w:pos="318"/>
                <w:tab w:val="left" w:pos="743"/>
              </w:tabs>
              <w:autoSpaceDE/>
              <w:autoSpaceDN/>
              <w:contextualSpacing/>
              <w:jc w:val="both"/>
              <w:rPr>
                <w:b/>
                <w:bCs/>
                <w:sz w:val="20"/>
                <w:szCs w:val="20"/>
                <w:lang w:eastAsia="en-US"/>
              </w:rPr>
            </w:pPr>
            <w:r w:rsidRPr="004C20CB">
              <w:rPr>
                <w:sz w:val="20"/>
                <w:szCs w:val="20"/>
              </w:rPr>
              <w:t xml:space="preserve">4.Объясняет социальные явления и процессы на основе </w:t>
            </w:r>
            <w:r w:rsidRPr="004C20CB">
              <w:rPr>
                <w:spacing w:val="-3"/>
                <w:sz w:val="20"/>
                <w:szCs w:val="20"/>
              </w:rPr>
              <w:t xml:space="preserve">объяснительных моделей социологии. </w:t>
            </w:r>
          </w:p>
          <w:p w14:paraId="3F8F20FE" w14:textId="77777777" w:rsidR="004C20CB" w:rsidRPr="004C20CB" w:rsidRDefault="004C20CB" w:rsidP="004C20CB">
            <w:pPr>
              <w:rPr>
                <w:color w:val="FF0000"/>
                <w:sz w:val="20"/>
                <w:szCs w:val="20"/>
              </w:rPr>
            </w:pPr>
          </w:p>
        </w:tc>
        <w:tc>
          <w:tcPr>
            <w:tcW w:w="1590" w:type="dxa"/>
          </w:tcPr>
          <w:p w14:paraId="6258A21E" w14:textId="77777777" w:rsidR="004C20CB" w:rsidRPr="004C20CB" w:rsidRDefault="004C20CB" w:rsidP="004C20CB">
            <w:pPr>
              <w:pStyle w:val="TableParagraph"/>
              <w:ind w:left="105" w:right="97"/>
              <w:jc w:val="both"/>
              <w:rPr>
                <w:b/>
                <w:bCs/>
                <w:sz w:val="20"/>
                <w:szCs w:val="20"/>
                <w:lang w:eastAsia="en-US"/>
              </w:rPr>
            </w:pPr>
            <w:r w:rsidRPr="004C20CB">
              <w:rPr>
                <w:b/>
                <w:bCs/>
                <w:sz w:val="20"/>
                <w:szCs w:val="20"/>
                <w:lang w:eastAsia="en-US"/>
              </w:rPr>
              <w:t xml:space="preserve">знать: </w:t>
            </w:r>
            <w:r w:rsidRPr="004C20CB">
              <w:rPr>
                <w:bCs/>
                <w:sz w:val="20"/>
                <w:szCs w:val="20"/>
              </w:rPr>
              <w:t xml:space="preserve">объяснительные модели и технологии для объяснения выявленных социальных рисков </w:t>
            </w:r>
          </w:p>
          <w:p w14:paraId="70F17B46" w14:textId="7D503E7F"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rPr>
              <w:lastRenderedPageBreak/>
              <w:t>объяснять социальные риски на основе объяснительных моделей социологии</w:t>
            </w:r>
          </w:p>
        </w:tc>
        <w:tc>
          <w:tcPr>
            <w:tcW w:w="5365" w:type="dxa"/>
          </w:tcPr>
          <w:p w14:paraId="27FAA3F2" w14:textId="77777777" w:rsidR="004C20CB" w:rsidRPr="004C20CB" w:rsidRDefault="004C20CB" w:rsidP="004C20CB">
            <w:pPr>
              <w:tabs>
                <w:tab w:val="left" w:pos="540"/>
              </w:tabs>
              <w:jc w:val="center"/>
              <w:rPr>
                <w:b/>
                <w:bCs/>
                <w:sz w:val="20"/>
                <w:szCs w:val="20"/>
                <w:lang w:eastAsia="en-US"/>
              </w:rPr>
            </w:pPr>
            <w:r w:rsidRPr="004C20CB">
              <w:rPr>
                <w:b/>
                <w:bCs/>
                <w:sz w:val="20"/>
                <w:szCs w:val="20"/>
                <w:lang w:eastAsia="en-US"/>
              </w:rPr>
              <w:lastRenderedPageBreak/>
              <w:t>Задание 1</w:t>
            </w:r>
          </w:p>
          <w:p w14:paraId="04B956AE" w14:textId="77777777" w:rsidR="004C20CB" w:rsidRPr="004C20CB" w:rsidRDefault="004C20CB" w:rsidP="004C20CB">
            <w:pPr>
              <w:widowControl/>
              <w:tabs>
                <w:tab w:val="left" w:pos="318"/>
                <w:tab w:val="left" w:pos="743"/>
              </w:tabs>
              <w:autoSpaceDE/>
              <w:autoSpaceDN/>
              <w:ind w:left="30"/>
              <w:contextualSpacing/>
              <w:jc w:val="both"/>
              <w:rPr>
                <w:sz w:val="20"/>
                <w:szCs w:val="20"/>
                <w:lang w:eastAsia="en-US"/>
              </w:rPr>
            </w:pPr>
            <w:r w:rsidRPr="004C20CB">
              <w:rPr>
                <w:sz w:val="20"/>
                <w:szCs w:val="20"/>
                <w:lang w:eastAsia="en-US"/>
              </w:rPr>
              <w:t>Заказчик просит выявить репутационные риски компании, предложите ему структур отчета в соответствии с поставленными задачами</w:t>
            </w:r>
          </w:p>
          <w:p w14:paraId="7B1325CF" w14:textId="77777777" w:rsidR="004C20CB" w:rsidRPr="004C20CB" w:rsidRDefault="004C20CB" w:rsidP="004C20CB">
            <w:pPr>
              <w:rPr>
                <w:color w:val="FF0000"/>
                <w:sz w:val="20"/>
                <w:szCs w:val="20"/>
              </w:rPr>
            </w:pPr>
          </w:p>
        </w:tc>
      </w:tr>
      <w:tr w:rsidR="004C20CB" w:rsidRPr="00366472" w14:paraId="7DAA5486" w14:textId="77777777" w:rsidTr="00216C44">
        <w:trPr>
          <w:jc w:val="center"/>
        </w:trPr>
        <w:tc>
          <w:tcPr>
            <w:tcW w:w="1308" w:type="dxa"/>
            <w:vMerge/>
          </w:tcPr>
          <w:p w14:paraId="1D7F2371" w14:textId="77777777" w:rsidR="004C20CB" w:rsidRPr="004C20CB" w:rsidRDefault="004C20CB" w:rsidP="004C20CB">
            <w:pPr>
              <w:rPr>
                <w:color w:val="FF0000"/>
                <w:sz w:val="20"/>
                <w:szCs w:val="20"/>
              </w:rPr>
            </w:pPr>
          </w:p>
        </w:tc>
        <w:tc>
          <w:tcPr>
            <w:tcW w:w="1453" w:type="dxa"/>
          </w:tcPr>
          <w:p w14:paraId="3E1126D6" w14:textId="772A2A44" w:rsidR="004C20CB" w:rsidRPr="004C20CB" w:rsidRDefault="004C20CB" w:rsidP="004C20CB">
            <w:pPr>
              <w:widowControl/>
              <w:tabs>
                <w:tab w:val="left" w:pos="318"/>
                <w:tab w:val="left" w:pos="743"/>
              </w:tabs>
              <w:autoSpaceDE/>
              <w:autoSpaceDN/>
              <w:contextualSpacing/>
              <w:jc w:val="both"/>
              <w:rPr>
                <w:b/>
                <w:bCs/>
                <w:sz w:val="20"/>
                <w:szCs w:val="20"/>
                <w:lang w:eastAsia="en-US"/>
              </w:rPr>
            </w:pPr>
            <w:r w:rsidRPr="004C20CB">
              <w:rPr>
                <w:sz w:val="20"/>
                <w:szCs w:val="20"/>
              </w:rPr>
              <w:t>5.Представляет варианты решения конфликтных ситуаций, используя знания современных социологических теорий.</w:t>
            </w:r>
          </w:p>
          <w:p w14:paraId="317F59FA" w14:textId="77777777" w:rsidR="004C20CB" w:rsidRPr="004C20CB" w:rsidRDefault="004C20CB" w:rsidP="004C20CB">
            <w:pPr>
              <w:tabs>
                <w:tab w:val="left" w:pos="540"/>
              </w:tabs>
              <w:jc w:val="center"/>
              <w:rPr>
                <w:color w:val="FF0000"/>
                <w:sz w:val="20"/>
                <w:szCs w:val="20"/>
              </w:rPr>
            </w:pPr>
          </w:p>
        </w:tc>
        <w:tc>
          <w:tcPr>
            <w:tcW w:w="1590" w:type="dxa"/>
          </w:tcPr>
          <w:p w14:paraId="0A7A9A08" w14:textId="77777777" w:rsidR="004C20CB" w:rsidRPr="004C20CB" w:rsidRDefault="004C20CB" w:rsidP="004C20CB">
            <w:pPr>
              <w:pStyle w:val="TableParagraph"/>
              <w:ind w:left="105" w:right="97"/>
              <w:jc w:val="both"/>
              <w:rPr>
                <w:b/>
                <w:bCs/>
                <w:sz w:val="20"/>
                <w:szCs w:val="20"/>
                <w:lang w:eastAsia="en-US"/>
              </w:rPr>
            </w:pPr>
            <w:r w:rsidRPr="004C20CB">
              <w:rPr>
                <w:b/>
                <w:bCs/>
                <w:sz w:val="20"/>
                <w:szCs w:val="20"/>
                <w:lang w:eastAsia="en-US"/>
              </w:rPr>
              <w:t>знать:</w:t>
            </w:r>
            <w:r w:rsidRPr="004C20CB">
              <w:rPr>
                <w:bCs/>
                <w:sz w:val="20"/>
                <w:szCs w:val="20"/>
              </w:rPr>
              <w:t xml:space="preserve"> современные социологические теории коммуникаций для решения конфликтных ситуаций</w:t>
            </w:r>
          </w:p>
          <w:p w14:paraId="7DABA0EF" w14:textId="1C73DD2E"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rPr>
              <w:t>составлять варианты решения конфликтных ситуаций, используя знания современных социологических теорий</w:t>
            </w:r>
          </w:p>
        </w:tc>
        <w:tc>
          <w:tcPr>
            <w:tcW w:w="5365" w:type="dxa"/>
          </w:tcPr>
          <w:p w14:paraId="43D71A48" w14:textId="77777777" w:rsidR="004C20CB" w:rsidRPr="004C20CB" w:rsidRDefault="004C20CB" w:rsidP="004C20CB">
            <w:pPr>
              <w:tabs>
                <w:tab w:val="left" w:pos="540"/>
              </w:tabs>
              <w:jc w:val="center"/>
              <w:rPr>
                <w:b/>
                <w:bCs/>
                <w:sz w:val="20"/>
                <w:szCs w:val="20"/>
                <w:lang w:eastAsia="en-US"/>
              </w:rPr>
            </w:pPr>
            <w:r w:rsidRPr="004C20CB">
              <w:rPr>
                <w:b/>
                <w:bCs/>
                <w:sz w:val="20"/>
                <w:szCs w:val="20"/>
                <w:lang w:eastAsia="en-US"/>
              </w:rPr>
              <w:t>Задание 1</w:t>
            </w:r>
          </w:p>
          <w:p w14:paraId="3C49FE37" w14:textId="7BA3F01B" w:rsidR="004C20CB" w:rsidRPr="004C20CB" w:rsidRDefault="004C20CB" w:rsidP="004C20CB">
            <w:pPr>
              <w:rPr>
                <w:color w:val="FF0000"/>
                <w:sz w:val="20"/>
                <w:szCs w:val="20"/>
              </w:rPr>
            </w:pPr>
            <w:r w:rsidRPr="004C20CB">
              <w:rPr>
                <w:sz w:val="20"/>
                <w:szCs w:val="20"/>
                <w:lang w:eastAsia="en-US"/>
              </w:rPr>
              <w:t>Заказчик просит выявить репутационные риски компании, предложите ему структур отчета в соответствии с поставленными задачами и выделите вопросы, которые могут стать предметом дискуссии.</w:t>
            </w:r>
          </w:p>
        </w:tc>
      </w:tr>
      <w:tr w:rsidR="004C20CB" w:rsidRPr="00366472" w14:paraId="06D4ED24" w14:textId="77777777" w:rsidTr="00216C44">
        <w:trPr>
          <w:jc w:val="center"/>
        </w:trPr>
        <w:tc>
          <w:tcPr>
            <w:tcW w:w="1308" w:type="dxa"/>
            <w:vMerge w:val="restart"/>
          </w:tcPr>
          <w:p w14:paraId="0AE23234" w14:textId="77777777" w:rsidR="004C20CB" w:rsidRPr="004C20CB" w:rsidRDefault="004C20CB" w:rsidP="004C20CB">
            <w:pPr>
              <w:pStyle w:val="TableParagraph"/>
              <w:rPr>
                <w:b/>
                <w:sz w:val="20"/>
                <w:szCs w:val="20"/>
              </w:rPr>
            </w:pPr>
            <w:r w:rsidRPr="004C20CB">
              <w:rPr>
                <w:b/>
                <w:sz w:val="20"/>
                <w:szCs w:val="20"/>
              </w:rPr>
              <w:t>ПКП-2</w:t>
            </w:r>
          </w:p>
          <w:p w14:paraId="56DC6180" w14:textId="22ACBB53" w:rsidR="004C20CB" w:rsidRPr="004C20CB" w:rsidRDefault="004C20CB" w:rsidP="004C20CB">
            <w:pPr>
              <w:rPr>
                <w:color w:val="FF0000"/>
                <w:sz w:val="20"/>
                <w:szCs w:val="20"/>
              </w:rPr>
            </w:pPr>
            <w:r w:rsidRPr="004C20CB">
              <w:rPr>
                <w:bCs/>
                <w:sz w:val="20"/>
                <w:szCs w:val="20"/>
              </w:rPr>
              <w:t>Способность разрабатывать организационную и техническую документацию по сбору данных социологического исследования в сфере экономики и финансов</w:t>
            </w:r>
          </w:p>
        </w:tc>
        <w:tc>
          <w:tcPr>
            <w:tcW w:w="1453" w:type="dxa"/>
          </w:tcPr>
          <w:p w14:paraId="2CB99170" w14:textId="68C29F93" w:rsidR="004C20CB" w:rsidRPr="004C20CB" w:rsidRDefault="004C20CB" w:rsidP="004C20CB">
            <w:pPr>
              <w:pStyle w:val="a5"/>
              <w:tabs>
                <w:tab w:val="left" w:pos="163"/>
              </w:tabs>
              <w:ind w:left="7"/>
              <w:jc w:val="both"/>
              <w:rPr>
                <w:sz w:val="20"/>
                <w:szCs w:val="20"/>
                <w:lang w:eastAsia="en-US"/>
              </w:rPr>
            </w:pPr>
            <w:r w:rsidRPr="004C20CB">
              <w:rPr>
                <w:sz w:val="20"/>
                <w:szCs w:val="20"/>
                <w:lang w:eastAsia="en-US"/>
              </w:rPr>
              <w:t>1.Разрабатывает дизайн и обосновывает смету, план-график реализации исследовательского проекта в сфере экономики и финансов.</w:t>
            </w:r>
          </w:p>
          <w:p w14:paraId="5F9556A5" w14:textId="77777777" w:rsidR="004C20CB" w:rsidRPr="004C20CB" w:rsidRDefault="004C20CB" w:rsidP="004C20CB">
            <w:pPr>
              <w:rPr>
                <w:color w:val="FF0000"/>
                <w:sz w:val="20"/>
                <w:szCs w:val="20"/>
              </w:rPr>
            </w:pPr>
          </w:p>
        </w:tc>
        <w:tc>
          <w:tcPr>
            <w:tcW w:w="1590" w:type="dxa"/>
          </w:tcPr>
          <w:p w14:paraId="4B27505F" w14:textId="77777777" w:rsidR="004C20CB" w:rsidRPr="004C20CB" w:rsidRDefault="004C20CB" w:rsidP="004C20CB">
            <w:pPr>
              <w:pStyle w:val="TableParagraph"/>
              <w:ind w:left="105" w:right="97"/>
              <w:jc w:val="both"/>
              <w:rPr>
                <w:b/>
                <w:bCs/>
                <w:sz w:val="20"/>
                <w:szCs w:val="20"/>
                <w:lang w:eastAsia="en-US"/>
              </w:rPr>
            </w:pPr>
            <w:r w:rsidRPr="004C20CB">
              <w:rPr>
                <w:b/>
                <w:bCs/>
                <w:sz w:val="20"/>
                <w:szCs w:val="20"/>
                <w:lang w:eastAsia="en-US"/>
              </w:rPr>
              <w:t xml:space="preserve">знать: </w:t>
            </w:r>
            <w:r w:rsidRPr="004C20CB">
              <w:rPr>
                <w:bCs/>
                <w:sz w:val="20"/>
                <w:szCs w:val="20"/>
                <w:lang w:eastAsia="en-US"/>
              </w:rPr>
              <w:t xml:space="preserve">методику разработки </w:t>
            </w:r>
            <w:r w:rsidRPr="004C20CB">
              <w:rPr>
                <w:bCs/>
                <w:sz w:val="20"/>
                <w:szCs w:val="20"/>
              </w:rPr>
              <w:t>дизайна, сметы, плана-графика исследовательского проекта для изучения рисков в сфере экономики и финансов</w:t>
            </w:r>
          </w:p>
          <w:p w14:paraId="7F29EE66" w14:textId="3E431C63"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rPr>
              <w:t>разрабатывать дизайн и обосновывает смету, план-график реализации исследовательского проекта для изучения рисков в сфере экономики и финансов</w:t>
            </w:r>
          </w:p>
        </w:tc>
        <w:tc>
          <w:tcPr>
            <w:tcW w:w="5365" w:type="dxa"/>
          </w:tcPr>
          <w:p w14:paraId="6BB69D53" w14:textId="77777777" w:rsidR="004C20CB" w:rsidRPr="004C20CB" w:rsidRDefault="004C20CB" w:rsidP="004C20CB">
            <w:pPr>
              <w:tabs>
                <w:tab w:val="left" w:pos="540"/>
              </w:tabs>
              <w:jc w:val="center"/>
              <w:rPr>
                <w:b/>
                <w:bCs/>
                <w:sz w:val="20"/>
                <w:szCs w:val="20"/>
                <w:lang w:eastAsia="en-US"/>
              </w:rPr>
            </w:pPr>
            <w:r w:rsidRPr="004C20CB">
              <w:rPr>
                <w:b/>
                <w:bCs/>
                <w:sz w:val="20"/>
                <w:szCs w:val="20"/>
                <w:lang w:eastAsia="en-US"/>
              </w:rPr>
              <w:t>Задание 1</w:t>
            </w:r>
          </w:p>
          <w:p w14:paraId="53F3C1E0" w14:textId="77777777" w:rsidR="004C20CB" w:rsidRPr="004C20CB" w:rsidRDefault="004C20CB" w:rsidP="004C20CB">
            <w:pPr>
              <w:pStyle w:val="110"/>
              <w:spacing w:before="0"/>
              <w:ind w:left="0"/>
              <w:jc w:val="both"/>
              <w:rPr>
                <w:szCs w:val="20"/>
              </w:rPr>
            </w:pPr>
            <w:r w:rsidRPr="004C20CB">
              <w:rPr>
                <w:szCs w:val="20"/>
              </w:rPr>
              <w:t>Составьте смету КСИ по инициативному исследованию социальных рисков, в которых отражено распределение физических, материальных и человеческих ресурсов для его реализации, предложить смету КСИ.</w:t>
            </w:r>
          </w:p>
          <w:p w14:paraId="06ABC5EE" w14:textId="77777777" w:rsidR="004C20CB" w:rsidRPr="004C20CB" w:rsidRDefault="004C20CB" w:rsidP="004C20CB">
            <w:pPr>
              <w:rPr>
                <w:color w:val="FF0000"/>
                <w:sz w:val="20"/>
                <w:szCs w:val="20"/>
              </w:rPr>
            </w:pPr>
          </w:p>
        </w:tc>
      </w:tr>
      <w:tr w:rsidR="004C20CB" w:rsidRPr="00366472" w14:paraId="498DB1C2" w14:textId="77777777" w:rsidTr="00216C44">
        <w:trPr>
          <w:trHeight w:val="6607"/>
          <w:jc w:val="center"/>
        </w:trPr>
        <w:tc>
          <w:tcPr>
            <w:tcW w:w="1308" w:type="dxa"/>
            <w:vMerge/>
          </w:tcPr>
          <w:p w14:paraId="1DCFDB3B" w14:textId="77777777" w:rsidR="004C20CB" w:rsidRPr="004C20CB" w:rsidRDefault="004C20CB" w:rsidP="004C20CB">
            <w:pPr>
              <w:pStyle w:val="TableParagraph"/>
              <w:rPr>
                <w:b/>
                <w:sz w:val="20"/>
                <w:szCs w:val="20"/>
              </w:rPr>
            </w:pPr>
          </w:p>
        </w:tc>
        <w:tc>
          <w:tcPr>
            <w:tcW w:w="1453" w:type="dxa"/>
          </w:tcPr>
          <w:p w14:paraId="1BA64222" w14:textId="11FCC70E" w:rsidR="004C20CB" w:rsidRPr="004C20CB" w:rsidRDefault="004C20CB" w:rsidP="004C20CB">
            <w:pPr>
              <w:tabs>
                <w:tab w:val="left" w:pos="540"/>
              </w:tabs>
              <w:jc w:val="both"/>
              <w:rPr>
                <w:sz w:val="20"/>
                <w:szCs w:val="20"/>
                <w:lang w:eastAsia="en-US"/>
              </w:rPr>
            </w:pPr>
            <w:r w:rsidRPr="004C20CB">
              <w:rPr>
                <w:sz w:val="20"/>
                <w:szCs w:val="20"/>
                <w:lang w:eastAsia="en-US"/>
              </w:rPr>
              <w:t>2.Владеет навыками и регламентами обеспечения конфиденциальности и достоверности информации.</w:t>
            </w:r>
          </w:p>
          <w:p w14:paraId="4A1A2A65" w14:textId="77777777" w:rsidR="004C20CB" w:rsidRPr="004C20CB" w:rsidRDefault="004C20CB" w:rsidP="004C20CB">
            <w:pPr>
              <w:rPr>
                <w:color w:val="FF0000"/>
                <w:sz w:val="20"/>
                <w:szCs w:val="20"/>
              </w:rPr>
            </w:pPr>
          </w:p>
        </w:tc>
        <w:tc>
          <w:tcPr>
            <w:tcW w:w="1590" w:type="dxa"/>
          </w:tcPr>
          <w:p w14:paraId="2FA4CD92" w14:textId="77777777" w:rsidR="004C20CB" w:rsidRPr="004C20CB" w:rsidRDefault="004C20CB" w:rsidP="004C20CB">
            <w:pPr>
              <w:pStyle w:val="TableParagraph"/>
              <w:ind w:left="105" w:right="97"/>
              <w:jc w:val="both"/>
              <w:rPr>
                <w:b/>
                <w:bCs/>
                <w:sz w:val="20"/>
                <w:szCs w:val="20"/>
                <w:lang w:eastAsia="en-US"/>
              </w:rPr>
            </w:pPr>
            <w:r w:rsidRPr="004C20CB">
              <w:rPr>
                <w:b/>
                <w:bCs/>
                <w:sz w:val="20"/>
                <w:szCs w:val="20"/>
                <w:lang w:eastAsia="en-US"/>
              </w:rPr>
              <w:t xml:space="preserve">знать: </w:t>
            </w:r>
            <w:r w:rsidRPr="004C20CB">
              <w:rPr>
                <w:bCs/>
                <w:sz w:val="20"/>
                <w:szCs w:val="20"/>
              </w:rPr>
              <w:t>регламент обеспечения конфиденциальности и достоверности информации для изучения рисков</w:t>
            </w:r>
          </w:p>
          <w:p w14:paraId="68D934DD" w14:textId="606F1814"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rPr>
              <w:t xml:space="preserve">владеть навыками и регламентами обеспечения конфиденциальности и достоверности информации </w:t>
            </w:r>
          </w:p>
        </w:tc>
        <w:tc>
          <w:tcPr>
            <w:tcW w:w="5365" w:type="dxa"/>
          </w:tcPr>
          <w:p w14:paraId="39F6AB29" w14:textId="77777777" w:rsidR="004C20CB" w:rsidRPr="004C20CB" w:rsidRDefault="004C20CB" w:rsidP="004C20CB">
            <w:pPr>
              <w:tabs>
                <w:tab w:val="left" w:pos="540"/>
              </w:tabs>
              <w:jc w:val="center"/>
              <w:rPr>
                <w:b/>
                <w:bCs/>
                <w:sz w:val="20"/>
                <w:szCs w:val="20"/>
                <w:lang w:eastAsia="en-US"/>
              </w:rPr>
            </w:pPr>
            <w:r w:rsidRPr="004C20CB">
              <w:rPr>
                <w:b/>
                <w:bCs/>
                <w:sz w:val="20"/>
                <w:szCs w:val="20"/>
                <w:lang w:eastAsia="en-US"/>
              </w:rPr>
              <w:t>Задание 1</w:t>
            </w:r>
          </w:p>
          <w:p w14:paraId="471122C1" w14:textId="70C173AF" w:rsidR="004C20CB" w:rsidRPr="004C20CB" w:rsidRDefault="004C20CB" w:rsidP="004C20CB">
            <w:pPr>
              <w:widowControl/>
              <w:shd w:val="clear" w:color="auto" w:fill="FFFFFF"/>
              <w:autoSpaceDE/>
              <w:autoSpaceDN/>
              <w:jc w:val="both"/>
              <w:rPr>
                <w:sz w:val="20"/>
                <w:szCs w:val="20"/>
              </w:rPr>
            </w:pPr>
            <w:r w:rsidRPr="004C20CB">
              <w:rPr>
                <w:sz w:val="20"/>
                <w:szCs w:val="20"/>
              </w:rPr>
              <w:t xml:space="preserve">Раскройте на каждом этапе КСИ в сфере исследования рисков должностные обязанности, права и ответственность социолога-исследователя, обеспечивающие </w:t>
            </w:r>
            <w:r w:rsidRPr="004C20CB">
              <w:rPr>
                <w:sz w:val="20"/>
                <w:szCs w:val="20"/>
                <w:lang w:eastAsia="en-US"/>
              </w:rPr>
              <w:t>конфиденциальность и достоверность получения информации</w:t>
            </w:r>
            <w:r w:rsidRPr="004C20CB">
              <w:rPr>
                <w:sz w:val="20"/>
                <w:szCs w:val="20"/>
              </w:rPr>
              <w:t>.</w:t>
            </w:r>
          </w:p>
          <w:p w14:paraId="488003C6" w14:textId="721D9EDD" w:rsidR="004C20CB" w:rsidRPr="004C20CB" w:rsidRDefault="004C20CB" w:rsidP="004C20CB">
            <w:pPr>
              <w:widowControl/>
              <w:shd w:val="clear" w:color="auto" w:fill="FFFFFF"/>
              <w:autoSpaceDE/>
              <w:autoSpaceDN/>
              <w:jc w:val="right"/>
              <w:rPr>
                <w:sz w:val="20"/>
                <w:szCs w:val="20"/>
              </w:rPr>
            </w:pPr>
            <w:r w:rsidRPr="004C20CB">
              <w:rPr>
                <w:sz w:val="20"/>
                <w:szCs w:val="20"/>
              </w:rPr>
              <w:t>Таблица 2</w:t>
            </w:r>
          </w:p>
          <w:tbl>
            <w:tblPr>
              <w:tblW w:w="5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135"/>
              <w:gridCol w:w="943"/>
              <w:gridCol w:w="1417"/>
            </w:tblGrid>
            <w:tr w:rsidR="004C20CB" w:rsidRPr="004C20CB" w14:paraId="18F0F39F" w14:textId="77777777" w:rsidTr="004C20CB">
              <w:trPr>
                <w:trHeight w:val="162"/>
              </w:trPr>
              <w:tc>
                <w:tcPr>
                  <w:tcW w:w="1725" w:type="dxa"/>
                </w:tcPr>
                <w:p w14:paraId="7CEA6827" w14:textId="77777777" w:rsidR="004C20CB" w:rsidRPr="004C20CB" w:rsidRDefault="004C20CB" w:rsidP="004C20CB">
                  <w:pPr>
                    <w:pStyle w:val="110"/>
                    <w:spacing w:before="0"/>
                    <w:ind w:left="176" w:hanging="176"/>
                    <w:jc w:val="center"/>
                    <w:rPr>
                      <w:szCs w:val="20"/>
                    </w:rPr>
                  </w:pPr>
                  <w:r w:rsidRPr="004C20CB">
                    <w:rPr>
                      <w:szCs w:val="20"/>
                    </w:rPr>
                    <w:t>Этапы</w:t>
                  </w:r>
                </w:p>
                <w:p w14:paraId="47AAADDB" w14:textId="77777777" w:rsidR="004C20CB" w:rsidRPr="004C20CB" w:rsidRDefault="004C20CB" w:rsidP="004C20CB">
                  <w:pPr>
                    <w:pStyle w:val="110"/>
                    <w:spacing w:before="0"/>
                    <w:ind w:left="-613" w:firstLine="613"/>
                    <w:jc w:val="center"/>
                    <w:rPr>
                      <w:szCs w:val="20"/>
                    </w:rPr>
                  </w:pPr>
                  <w:r w:rsidRPr="004C20CB">
                    <w:rPr>
                      <w:szCs w:val="20"/>
                    </w:rPr>
                    <w:t>КСИ</w:t>
                  </w:r>
                </w:p>
              </w:tc>
              <w:tc>
                <w:tcPr>
                  <w:tcW w:w="1186" w:type="dxa"/>
                </w:tcPr>
                <w:p w14:paraId="79DC96FA" w14:textId="77777777" w:rsidR="004C20CB" w:rsidRPr="004C20CB" w:rsidRDefault="004C20CB" w:rsidP="004C20CB">
                  <w:pPr>
                    <w:pStyle w:val="110"/>
                    <w:spacing w:before="0"/>
                    <w:ind w:left="0"/>
                    <w:jc w:val="center"/>
                    <w:rPr>
                      <w:szCs w:val="20"/>
                    </w:rPr>
                  </w:pPr>
                  <w:r w:rsidRPr="004C20CB">
                    <w:rPr>
                      <w:szCs w:val="20"/>
                    </w:rPr>
                    <w:t xml:space="preserve">Обязанности социолога </w:t>
                  </w:r>
                </w:p>
              </w:tc>
              <w:tc>
                <w:tcPr>
                  <w:tcW w:w="984" w:type="dxa"/>
                </w:tcPr>
                <w:p w14:paraId="1E98EEA8" w14:textId="77777777" w:rsidR="004C20CB" w:rsidRPr="004C20CB" w:rsidRDefault="004C20CB" w:rsidP="004C20CB">
                  <w:pPr>
                    <w:pStyle w:val="110"/>
                    <w:spacing w:before="0"/>
                    <w:ind w:left="0"/>
                    <w:jc w:val="center"/>
                    <w:rPr>
                      <w:szCs w:val="20"/>
                    </w:rPr>
                  </w:pPr>
                  <w:r w:rsidRPr="004C20CB">
                    <w:rPr>
                      <w:szCs w:val="20"/>
                    </w:rPr>
                    <w:t xml:space="preserve">Права социолога </w:t>
                  </w:r>
                </w:p>
              </w:tc>
              <w:tc>
                <w:tcPr>
                  <w:tcW w:w="1485" w:type="dxa"/>
                </w:tcPr>
                <w:p w14:paraId="6C0863FE" w14:textId="77777777" w:rsidR="004C20CB" w:rsidRPr="004C20CB" w:rsidRDefault="004C20CB" w:rsidP="004C20CB">
                  <w:pPr>
                    <w:pStyle w:val="110"/>
                    <w:spacing w:before="0"/>
                    <w:ind w:left="0"/>
                    <w:jc w:val="center"/>
                    <w:rPr>
                      <w:szCs w:val="20"/>
                    </w:rPr>
                  </w:pPr>
                  <w:r w:rsidRPr="004C20CB">
                    <w:rPr>
                      <w:szCs w:val="20"/>
                    </w:rPr>
                    <w:t xml:space="preserve">Ответственность социолога </w:t>
                  </w:r>
                </w:p>
              </w:tc>
            </w:tr>
            <w:tr w:rsidR="004C20CB" w:rsidRPr="004C20CB" w14:paraId="3AC1E030" w14:textId="77777777" w:rsidTr="004C20CB">
              <w:trPr>
                <w:trHeight w:val="162"/>
              </w:trPr>
              <w:tc>
                <w:tcPr>
                  <w:tcW w:w="1725" w:type="dxa"/>
                </w:tcPr>
                <w:p w14:paraId="6EBEE769" w14:textId="77777777" w:rsidR="004C20CB" w:rsidRPr="004C20CB" w:rsidRDefault="004C20CB" w:rsidP="004C20CB">
                  <w:pPr>
                    <w:pStyle w:val="110"/>
                    <w:spacing w:before="0"/>
                    <w:ind w:left="34" w:hanging="34"/>
                    <w:jc w:val="both"/>
                    <w:rPr>
                      <w:szCs w:val="20"/>
                    </w:rPr>
                  </w:pPr>
                  <w:r w:rsidRPr="004C20CB">
                    <w:rPr>
                      <w:szCs w:val="20"/>
                    </w:rPr>
                    <w:t>Подготовительный</w:t>
                  </w:r>
                </w:p>
                <w:p w14:paraId="2CC0A061" w14:textId="77777777" w:rsidR="004C20CB" w:rsidRPr="004C20CB" w:rsidRDefault="004C20CB" w:rsidP="004C20CB">
                  <w:pPr>
                    <w:pStyle w:val="110"/>
                    <w:spacing w:before="0"/>
                    <w:ind w:left="0"/>
                    <w:jc w:val="both"/>
                    <w:rPr>
                      <w:szCs w:val="20"/>
                    </w:rPr>
                  </w:pPr>
                  <w:r w:rsidRPr="004C20CB">
                    <w:rPr>
                      <w:szCs w:val="20"/>
                    </w:rPr>
                    <w:t xml:space="preserve">(работа с заказчиком)  </w:t>
                  </w:r>
                </w:p>
              </w:tc>
              <w:tc>
                <w:tcPr>
                  <w:tcW w:w="1186" w:type="dxa"/>
                </w:tcPr>
                <w:p w14:paraId="74D57F2E" w14:textId="77777777" w:rsidR="004C20CB" w:rsidRPr="004C20CB" w:rsidRDefault="004C20CB" w:rsidP="004C20CB">
                  <w:pPr>
                    <w:pStyle w:val="110"/>
                    <w:spacing w:before="0"/>
                    <w:ind w:left="0"/>
                    <w:jc w:val="both"/>
                    <w:rPr>
                      <w:szCs w:val="20"/>
                    </w:rPr>
                  </w:pPr>
                </w:p>
              </w:tc>
              <w:tc>
                <w:tcPr>
                  <w:tcW w:w="984" w:type="dxa"/>
                </w:tcPr>
                <w:p w14:paraId="3D7CEEAA" w14:textId="77777777" w:rsidR="004C20CB" w:rsidRPr="004C20CB" w:rsidRDefault="004C20CB" w:rsidP="004C20CB">
                  <w:pPr>
                    <w:pStyle w:val="110"/>
                    <w:spacing w:before="0"/>
                    <w:ind w:left="0"/>
                    <w:jc w:val="both"/>
                    <w:rPr>
                      <w:szCs w:val="20"/>
                    </w:rPr>
                  </w:pPr>
                </w:p>
              </w:tc>
              <w:tc>
                <w:tcPr>
                  <w:tcW w:w="1485" w:type="dxa"/>
                </w:tcPr>
                <w:p w14:paraId="7CDCB969" w14:textId="77777777" w:rsidR="004C20CB" w:rsidRPr="004C20CB" w:rsidRDefault="004C20CB" w:rsidP="004C20CB">
                  <w:pPr>
                    <w:pStyle w:val="110"/>
                    <w:spacing w:before="0"/>
                    <w:ind w:left="0"/>
                    <w:jc w:val="both"/>
                    <w:rPr>
                      <w:szCs w:val="20"/>
                    </w:rPr>
                  </w:pPr>
                </w:p>
              </w:tc>
            </w:tr>
            <w:tr w:rsidR="004C20CB" w:rsidRPr="004C20CB" w14:paraId="1D6B9591" w14:textId="77777777" w:rsidTr="004C20CB">
              <w:trPr>
                <w:trHeight w:val="162"/>
              </w:trPr>
              <w:tc>
                <w:tcPr>
                  <w:tcW w:w="1725" w:type="dxa"/>
                </w:tcPr>
                <w:p w14:paraId="3AC272C5" w14:textId="77777777" w:rsidR="004C20CB" w:rsidRPr="004C20CB" w:rsidRDefault="004C20CB" w:rsidP="004C20CB">
                  <w:pPr>
                    <w:pStyle w:val="110"/>
                    <w:spacing w:before="0"/>
                    <w:ind w:left="0"/>
                    <w:jc w:val="both"/>
                    <w:rPr>
                      <w:szCs w:val="20"/>
                    </w:rPr>
                  </w:pPr>
                  <w:r w:rsidRPr="004C20CB">
                    <w:rPr>
                      <w:szCs w:val="20"/>
                    </w:rPr>
                    <w:t xml:space="preserve">Подготовительный (методологический) </w:t>
                  </w:r>
                </w:p>
              </w:tc>
              <w:tc>
                <w:tcPr>
                  <w:tcW w:w="1186" w:type="dxa"/>
                </w:tcPr>
                <w:p w14:paraId="50B9C788" w14:textId="77777777" w:rsidR="004C20CB" w:rsidRPr="004C20CB" w:rsidRDefault="004C20CB" w:rsidP="004C20CB">
                  <w:pPr>
                    <w:pStyle w:val="110"/>
                    <w:spacing w:before="0"/>
                    <w:ind w:left="0"/>
                    <w:jc w:val="both"/>
                    <w:rPr>
                      <w:szCs w:val="20"/>
                    </w:rPr>
                  </w:pPr>
                </w:p>
              </w:tc>
              <w:tc>
                <w:tcPr>
                  <w:tcW w:w="984" w:type="dxa"/>
                </w:tcPr>
                <w:p w14:paraId="02288FB1" w14:textId="77777777" w:rsidR="004C20CB" w:rsidRPr="004C20CB" w:rsidRDefault="004C20CB" w:rsidP="004C20CB">
                  <w:pPr>
                    <w:pStyle w:val="110"/>
                    <w:spacing w:before="0"/>
                    <w:ind w:left="0"/>
                    <w:jc w:val="both"/>
                    <w:rPr>
                      <w:szCs w:val="20"/>
                    </w:rPr>
                  </w:pPr>
                </w:p>
              </w:tc>
              <w:tc>
                <w:tcPr>
                  <w:tcW w:w="1485" w:type="dxa"/>
                </w:tcPr>
                <w:p w14:paraId="691D2043" w14:textId="77777777" w:rsidR="004C20CB" w:rsidRPr="004C20CB" w:rsidRDefault="004C20CB" w:rsidP="004C20CB">
                  <w:pPr>
                    <w:pStyle w:val="110"/>
                    <w:spacing w:before="0"/>
                    <w:ind w:left="0"/>
                    <w:jc w:val="both"/>
                    <w:rPr>
                      <w:szCs w:val="20"/>
                    </w:rPr>
                  </w:pPr>
                </w:p>
              </w:tc>
            </w:tr>
            <w:tr w:rsidR="004C20CB" w:rsidRPr="004C20CB" w14:paraId="23CA042B" w14:textId="77777777" w:rsidTr="004C20CB">
              <w:trPr>
                <w:trHeight w:val="39"/>
              </w:trPr>
              <w:tc>
                <w:tcPr>
                  <w:tcW w:w="1725" w:type="dxa"/>
                </w:tcPr>
                <w:p w14:paraId="4355A362" w14:textId="77777777" w:rsidR="004C20CB" w:rsidRPr="004C20CB" w:rsidRDefault="004C20CB" w:rsidP="004C20CB">
                  <w:pPr>
                    <w:pStyle w:val="110"/>
                    <w:spacing w:before="0"/>
                    <w:ind w:left="0"/>
                    <w:jc w:val="both"/>
                    <w:rPr>
                      <w:szCs w:val="20"/>
                    </w:rPr>
                  </w:pPr>
                  <w:r w:rsidRPr="004C20CB">
                    <w:rPr>
                      <w:szCs w:val="20"/>
                    </w:rPr>
                    <w:t xml:space="preserve">Полевой </w:t>
                  </w:r>
                </w:p>
              </w:tc>
              <w:tc>
                <w:tcPr>
                  <w:tcW w:w="1186" w:type="dxa"/>
                </w:tcPr>
                <w:p w14:paraId="4769B9EC" w14:textId="77777777" w:rsidR="004C20CB" w:rsidRPr="004C20CB" w:rsidRDefault="004C20CB" w:rsidP="004C20CB">
                  <w:pPr>
                    <w:pStyle w:val="110"/>
                    <w:spacing w:before="0"/>
                    <w:ind w:left="0"/>
                    <w:jc w:val="both"/>
                    <w:rPr>
                      <w:szCs w:val="20"/>
                    </w:rPr>
                  </w:pPr>
                </w:p>
              </w:tc>
              <w:tc>
                <w:tcPr>
                  <w:tcW w:w="984" w:type="dxa"/>
                </w:tcPr>
                <w:p w14:paraId="3E0E6BF9" w14:textId="77777777" w:rsidR="004C20CB" w:rsidRPr="004C20CB" w:rsidRDefault="004C20CB" w:rsidP="004C20CB">
                  <w:pPr>
                    <w:pStyle w:val="110"/>
                    <w:spacing w:before="0"/>
                    <w:ind w:left="0"/>
                    <w:jc w:val="both"/>
                    <w:rPr>
                      <w:szCs w:val="20"/>
                    </w:rPr>
                  </w:pPr>
                </w:p>
              </w:tc>
              <w:tc>
                <w:tcPr>
                  <w:tcW w:w="1485" w:type="dxa"/>
                </w:tcPr>
                <w:p w14:paraId="4A51161C" w14:textId="77777777" w:rsidR="004C20CB" w:rsidRPr="004C20CB" w:rsidRDefault="004C20CB" w:rsidP="004C20CB">
                  <w:pPr>
                    <w:pStyle w:val="110"/>
                    <w:spacing w:before="0"/>
                    <w:ind w:left="0"/>
                    <w:jc w:val="both"/>
                    <w:rPr>
                      <w:szCs w:val="20"/>
                    </w:rPr>
                  </w:pPr>
                </w:p>
              </w:tc>
            </w:tr>
            <w:tr w:rsidR="004C20CB" w:rsidRPr="004C20CB" w14:paraId="60A30B14" w14:textId="77777777" w:rsidTr="004C20CB">
              <w:trPr>
                <w:trHeight w:val="82"/>
              </w:trPr>
              <w:tc>
                <w:tcPr>
                  <w:tcW w:w="1725" w:type="dxa"/>
                </w:tcPr>
                <w:p w14:paraId="180EB0DA" w14:textId="77777777" w:rsidR="004C20CB" w:rsidRPr="004C20CB" w:rsidRDefault="004C20CB" w:rsidP="004C20CB">
                  <w:pPr>
                    <w:pStyle w:val="110"/>
                    <w:spacing w:before="0"/>
                    <w:ind w:left="0"/>
                    <w:jc w:val="both"/>
                    <w:rPr>
                      <w:szCs w:val="20"/>
                    </w:rPr>
                  </w:pPr>
                  <w:r w:rsidRPr="004C20CB">
                    <w:rPr>
                      <w:szCs w:val="20"/>
                    </w:rPr>
                    <w:t xml:space="preserve">Аналитический </w:t>
                  </w:r>
                </w:p>
              </w:tc>
              <w:tc>
                <w:tcPr>
                  <w:tcW w:w="1186" w:type="dxa"/>
                </w:tcPr>
                <w:p w14:paraId="06A35CC3" w14:textId="77777777" w:rsidR="004C20CB" w:rsidRPr="004C20CB" w:rsidRDefault="004C20CB" w:rsidP="004C20CB">
                  <w:pPr>
                    <w:pStyle w:val="110"/>
                    <w:spacing w:before="0"/>
                    <w:ind w:left="0"/>
                    <w:jc w:val="both"/>
                    <w:rPr>
                      <w:szCs w:val="20"/>
                    </w:rPr>
                  </w:pPr>
                </w:p>
              </w:tc>
              <w:tc>
                <w:tcPr>
                  <w:tcW w:w="984" w:type="dxa"/>
                </w:tcPr>
                <w:p w14:paraId="442A55D8" w14:textId="77777777" w:rsidR="004C20CB" w:rsidRPr="004C20CB" w:rsidRDefault="004C20CB" w:rsidP="004C20CB">
                  <w:pPr>
                    <w:pStyle w:val="110"/>
                    <w:spacing w:before="0"/>
                    <w:ind w:left="0"/>
                    <w:jc w:val="both"/>
                    <w:rPr>
                      <w:szCs w:val="20"/>
                    </w:rPr>
                  </w:pPr>
                </w:p>
              </w:tc>
              <w:tc>
                <w:tcPr>
                  <w:tcW w:w="1485" w:type="dxa"/>
                </w:tcPr>
                <w:p w14:paraId="272C115E" w14:textId="77777777" w:rsidR="004C20CB" w:rsidRPr="004C20CB" w:rsidRDefault="004C20CB" w:rsidP="004C20CB">
                  <w:pPr>
                    <w:pStyle w:val="110"/>
                    <w:spacing w:before="0"/>
                    <w:ind w:left="0"/>
                    <w:jc w:val="both"/>
                    <w:rPr>
                      <w:szCs w:val="20"/>
                    </w:rPr>
                  </w:pPr>
                </w:p>
              </w:tc>
            </w:tr>
            <w:tr w:rsidR="004C20CB" w:rsidRPr="004C20CB" w14:paraId="77252096" w14:textId="77777777" w:rsidTr="004C20CB">
              <w:trPr>
                <w:trHeight w:val="332"/>
              </w:trPr>
              <w:tc>
                <w:tcPr>
                  <w:tcW w:w="1725" w:type="dxa"/>
                </w:tcPr>
                <w:p w14:paraId="69ECE67D" w14:textId="77777777" w:rsidR="004C20CB" w:rsidRPr="004C20CB" w:rsidRDefault="004C20CB" w:rsidP="004C20CB">
                  <w:pPr>
                    <w:pStyle w:val="110"/>
                    <w:spacing w:before="0"/>
                    <w:ind w:left="0"/>
                    <w:jc w:val="both"/>
                    <w:rPr>
                      <w:szCs w:val="20"/>
                    </w:rPr>
                  </w:pPr>
                  <w:r w:rsidRPr="004C20CB">
                    <w:rPr>
                      <w:szCs w:val="20"/>
                    </w:rPr>
                    <w:t>Презентационный</w:t>
                  </w:r>
                </w:p>
              </w:tc>
              <w:tc>
                <w:tcPr>
                  <w:tcW w:w="1186" w:type="dxa"/>
                </w:tcPr>
                <w:p w14:paraId="40533CA6" w14:textId="77777777" w:rsidR="004C20CB" w:rsidRPr="004C20CB" w:rsidRDefault="004C20CB" w:rsidP="004C20CB">
                  <w:pPr>
                    <w:pStyle w:val="110"/>
                    <w:spacing w:before="0"/>
                    <w:ind w:left="0"/>
                    <w:jc w:val="both"/>
                    <w:rPr>
                      <w:szCs w:val="20"/>
                    </w:rPr>
                  </w:pPr>
                </w:p>
              </w:tc>
              <w:tc>
                <w:tcPr>
                  <w:tcW w:w="984" w:type="dxa"/>
                </w:tcPr>
                <w:p w14:paraId="544A9414" w14:textId="77777777" w:rsidR="004C20CB" w:rsidRPr="004C20CB" w:rsidRDefault="004C20CB" w:rsidP="004C20CB">
                  <w:pPr>
                    <w:pStyle w:val="110"/>
                    <w:spacing w:before="0"/>
                    <w:ind w:left="0"/>
                    <w:jc w:val="both"/>
                    <w:rPr>
                      <w:szCs w:val="20"/>
                    </w:rPr>
                  </w:pPr>
                </w:p>
              </w:tc>
              <w:tc>
                <w:tcPr>
                  <w:tcW w:w="1485" w:type="dxa"/>
                </w:tcPr>
                <w:p w14:paraId="4C1FB30F" w14:textId="77777777" w:rsidR="004C20CB" w:rsidRPr="004C20CB" w:rsidRDefault="004C20CB" w:rsidP="004C20CB">
                  <w:pPr>
                    <w:pStyle w:val="110"/>
                    <w:spacing w:before="0"/>
                    <w:ind w:left="0"/>
                    <w:jc w:val="both"/>
                    <w:rPr>
                      <w:szCs w:val="20"/>
                    </w:rPr>
                  </w:pPr>
                </w:p>
              </w:tc>
            </w:tr>
          </w:tbl>
          <w:p w14:paraId="6FCDE9C2" w14:textId="53B59960" w:rsidR="004C20CB" w:rsidRPr="004C20CB" w:rsidRDefault="004C20CB" w:rsidP="004C20CB">
            <w:pPr>
              <w:rPr>
                <w:color w:val="FF0000"/>
                <w:sz w:val="20"/>
                <w:szCs w:val="20"/>
              </w:rPr>
            </w:pPr>
          </w:p>
        </w:tc>
      </w:tr>
      <w:tr w:rsidR="004C20CB" w:rsidRPr="00366472" w14:paraId="4983424F" w14:textId="77777777" w:rsidTr="00216C44">
        <w:trPr>
          <w:jc w:val="center"/>
        </w:trPr>
        <w:tc>
          <w:tcPr>
            <w:tcW w:w="1308" w:type="dxa"/>
          </w:tcPr>
          <w:p w14:paraId="25B8D359" w14:textId="77777777" w:rsidR="004C20CB" w:rsidRPr="004C20CB" w:rsidRDefault="004C20CB" w:rsidP="004C20CB">
            <w:pPr>
              <w:pStyle w:val="TableParagraph"/>
              <w:rPr>
                <w:b/>
                <w:sz w:val="20"/>
                <w:szCs w:val="20"/>
              </w:rPr>
            </w:pPr>
            <w:r w:rsidRPr="004C20CB">
              <w:rPr>
                <w:b/>
                <w:sz w:val="20"/>
                <w:szCs w:val="20"/>
              </w:rPr>
              <w:t>ПКП-3</w:t>
            </w:r>
          </w:p>
          <w:p w14:paraId="2DBB987A" w14:textId="3E90B381" w:rsidR="004C20CB" w:rsidRPr="004C20CB" w:rsidRDefault="004C20CB" w:rsidP="004C20CB">
            <w:pPr>
              <w:pStyle w:val="TableParagraph"/>
              <w:rPr>
                <w:b/>
                <w:sz w:val="20"/>
                <w:szCs w:val="20"/>
              </w:rPr>
            </w:pPr>
            <w:r w:rsidRPr="004C20CB">
              <w:rPr>
                <w:bCs/>
                <w:sz w:val="20"/>
                <w:szCs w:val="20"/>
              </w:rPr>
              <w:t>Способность выстраивать коммуникации в проектной деятельности, защищать и представлять их результаты</w:t>
            </w:r>
          </w:p>
        </w:tc>
        <w:tc>
          <w:tcPr>
            <w:tcW w:w="1453" w:type="dxa"/>
          </w:tcPr>
          <w:p w14:paraId="412FFCC9" w14:textId="18213E88" w:rsidR="004C20CB" w:rsidRPr="004C20CB" w:rsidRDefault="004C20CB" w:rsidP="004C20CB">
            <w:pPr>
              <w:tabs>
                <w:tab w:val="left" w:pos="540"/>
              </w:tabs>
              <w:jc w:val="both"/>
              <w:rPr>
                <w:sz w:val="20"/>
                <w:szCs w:val="20"/>
                <w:lang w:eastAsia="en-US"/>
              </w:rPr>
            </w:pPr>
            <w:r w:rsidRPr="004C20CB">
              <w:rPr>
                <w:sz w:val="20"/>
                <w:szCs w:val="20"/>
                <w:lang w:eastAsia="en-US"/>
              </w:rPr>
              <w:t>1.Организует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10D54CD3" w14:textId="77777777" w:rsidR="004C20CB" w:rsidRPr="004C20CB" w:rsidRDefault="004C20CB" w:rsidP="004C20CB">
            <w:pPr>
              <w:tabs>
                <w:tab w:val="left" w:pos="540"/>
              </w:tabs>
              <w:jc w:val="both"/>
              <w:rPr>
                <w:sz w:val="20"/>
                <w:szCs w:val="20"/>
                <w:lang w:eastAsia="en-US"/>
              </w:rPr>
            </w:pPr>
          </w:p>
        </w:tc>
        <w:tc>
          <w:tcPr>
            <w:tcW w:w="1590" w:type="dxa"/>
          </w:tcPr>
          <w:p w14:paraId="3BE0B81F" w14:textId="77777777" w:rsidR="004C20CB" w:rsidRPr="004C20CB" w:rsidRDefault="004C20CB" w:rsidP="004C20CB">
            <w:pPr>
              <w:pStyle w:val="TableParagraph"/>
              <w:ind w:left="105" w:right="97"/>
              <w:jc w:val="both"/>
              <w:rPr>
                <w:bCs/>
                <w:sz w:val="20"/>
                <w:szCs w:val="20"/>
                <w:lang w:eastAsia="en-US"/>
              </w:rPr>
            </w:pPr>
            <w:r w:rsidRPr="004C20CB">
              <w:rPr>
                <w:b/>
                <w:bCs/>
                <w:sz w:val="20"/>
                <w:szCs w:val="20"/>
                <w:lang w:eastAsia="en-US"/>
              </w:rPr>
              <w:t xml:space="preserve">знать: </w:t>
            </w:r>
            <w:r w:rsidRPr="004C20CB">
              <w:rPr>
                <w:bCs/>
                <w:sz w:val="20"/>
                <w:szCs w:val="20"/>
                <w:lang w:eastAsia="en-US"/>
              </w:rPr>
              <w:t xml:space="preserve">технологию работы с основными заказчиками исследований в сфере рисков </w:t>
            </w:r>
          </w:p>
          <w:p w14:paraId="61F0FF96" w14:textId="37044A24"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rPr>
              <w:t xml:space="preserve">организовывать взаимодействие с заказчиком финансово-экономического профиля и другими структурными подразделениями, участвующими в исследовании рисков </w:t>
            </w:r>
          </w:p>
        </w:tc>
        <w:tc>
          <w:tcPr>
            <w:tcW w:w="5365" w:type="dxa"/>
          </w:tcPr>
          <w:p w14:paraId="0E8145F2" w14:textId="77777777" w:rsidR="004C20CB" w:rsidRPr="004C20CB" w:rsidRDefault="004C20CB" w:rsidP="004C20CB">
            <w:pPr>
              <w:tabs>
                <w:tab w:val="left" w:pos="540"/>
              </w:tabs>
              <w:jc w:val="center"/>
              <w:rPr>
                <w:b/>
                <w:bCs/>
                <w:sz w:val="20"/>
                <w:szCs w:val="20"/>
                <w:lang w:eastAsia="en-US"/>
              </w:rPr>
            </w:pPr>
            <w:r w:rsidRPr="004C20CB">
              <w:rPr>
                <w:b/>
                <w:bCs/>
                <w:sz w:val="20"/>
                <w:szCs w:val="20"/>
                <w:lang w:eastAsia="en-US"/>
              </w:rPr>
              <w:t>Задание 1</w:t>
            </w:r>
          </w:p>
          <w:p w14:paraId="1065089E" w14:textId="77777777" w:rsidR="004C20CB" w:rsidRPr="004C20CB" w:rsidRDefault="004C20CB" w:rsidP="004C20CB">
            <w:pPr>
              <w:widowControl/>
              <w:autoSpaceDE/>
              <w:autoSpaceDN/>
              <w:jc w:val="both"/>
              <w:rPr>
                <w:rFonts w:ascii="Times" w:hAnsi="Times"/>
                <w:sz w:val="20"/>
                <w:szCs w:val="20"/>
                <w:lang w:bidi="ar-SA"/>
              </w:rPr>
            </w:pPr>
            <w:r w:rsidRPr="004C20CB">
              <w:rPr>
                <w:rFonts w:ascii="Times" w:hAnsi="Times"/>
                <w:sz w:val="20"/>
                <w:szCs w:val="20"/>
                <w:lang w:bidi="ar-SA"/>
              </w:rPr>
              <w:t xml:space="preserve">Проинформируйте Заказчика об обосновании стоимости проекта на сумму 5 млн.рублей и методологических требованиях к проведению исследования с помощью метода «фокус-группы»: 1) количестве участников; 2) составу участников с точки зрения знакомства друг с другом; 3) продолжительности времени проведения; 4) ограничения по участию модератора в подборе участников группы; 5) способах фиксации хода проведения фокус-группы, а также ожидаемые результаты. </w:t>
            </w:r>
          </w:p>
          <w:p w14:paraId="7589FB86" w14:textId="77777777" w:rsidR="004C20CB" w:rsidRPr="004C20CB" w:rsidRDefault="004C20CB" w:rsidP="004C20CB">
            <w:pPr>
              <w:tabs>
                <w:tab w:val="left" w:pos="540"/>
              </w:tabs>
              <w:jc w:val="center"/>
              <w:rPr>
                <w:b/>
                <w:bCs/>
                <w:sz w:val="20"/>
                <w:szCs w:val="20"/>
                <w:lang w:eastAsia="en-US"/>
              </w:rPr>
            </w:pPr>
          </w:p>
        </w:tc>
      </w:tr>
      <w:tr w:rsidR="004C20CB" w:rsidRPr="00366472" w14:paraId="7438D6E0" w14:textId="77777777" w:rsidTr="00216C44">
        <w:trPr>
          <w:jc w:val="center"/>
        </w:trPr>
        <w:tc>
          <w:tcPr>
            <w:tcW w:w="1308" w:type="dxa"/>
          </w:tcPr>
          <w:p w14:paraId="4B93A9A4" w14:textId="77777777" w:rsidR="004C20CB" w:rsidRPr="004C20CB" w:rsidRDefault="004C20CB" w:rsidP="004C20CB">
            <w:pPr>
              <w:pStyle w:val="TableParagraph"/>
              <w:rPr>
                <w:b/>
                <w:sz w:val="20"/>
                <w:szCs w:val="20"/>
              </w:rPr>
            </w:pPr>
          </w:p>
        </w:tc>
        <w:tc>
          <w:tcPr>
            <w:tcW w:w="1453" w:type="dxa"/>
          </w:tcPr>
          <w:p w14:paraId="2DDBBD8A" w14:textId="298F24E3" w:rsidR="004C20CB" w:rsidRPr="004C20CB" w:rsidRDefault="004C20CB" w:rsidP="004C20CB">
            <w:pPr>
              <w:tabs>
                <w:tab w:val="left" w:pos="540"/>
              </w:tabs>
              <w:jc w:val="both"/>
              <w:rPr>
                <w:sz w:val="20"/>
                <w:szCs w:val="20"/>
                <w:lang w:eastAsia="en-US"/>
              </w:rPr>
            </w:pPr>
            <w:r w:rsidRPr="004C20CB">
              <w:rPr>
                <w:sz w:val="20"/>
                <w:szCs w:val="20"/>
                <w:lang w:eastAsia="en-US"/>
              </w:rPr>
              <w:t xml:space="preserve">2.Демонстрирует исследовательскую этику социального взаимодействия с заказчиком при организации сбора данных, их защите и </w:t>
            </w:r>
            <w:r w:rsidRPr="004C20CB">
              <w:rPr>
                <w:sz w:val="20"/>
                <w:szCs w:val="20"/>
                <w:lang w:eastAsia="en-US"/>
              </w:rPr>
              <w:lastRenderedPageBreak/>
              <w:t>представлении результатов исследования.</w:t>
            </w:r>
          </w:p>
          <w:p w14:paraId="7ADFC35A" w14:textId="77777777" w:rsidR="004C20CB" w:rsidRPr="004C20CB" w:rsidRDefault="004C20CB" w:rsidP="004C20CB">
            <w:pPr>
              <w:tabs>
                <w:tab w:val="left" w:pos="540"/>
              </w:tabs>
              <w:jc w:val="both"/>
              <w:rPr>
                <w:sz w:val="20"/>
                <w:szCs w:val="20"/>
                <w:lang w:eastAsia="en-US"/>
              </w:rPr>
            </w:pPr>
          </w:p>
        </w:tc>
        <w:tc>
          <w:tcPr>
            <w:tcW w:w="1590" w:type="dxa"/>
          </w:tcPr>
          <w:p w14:paraId="3A9D087E" w14:textId="77777777" w:rsidR="004C20CB" w:rsidRPr="004C20CB" w:rsidRDefault="004C20CB" w:rsidP="004C20CB">
            <w:pPr>
              <w:pStyle w:val="TableParagraph"/>
              <w:ind w:left="105" w:right="97"/>
              <w:jc w:val="both"/>
              <w:rPr>
                <w:b/>
                <w:bCs/>
                <w:sz w:val="20"/>
                <w:szCs w:val="20"/>
                <w:lang w:eastAsia="en-US"/>
              </w:rPr>
            </w:pPr>
            <w:r w:rsidRPr="004C20CB">
              <w:rPr>
                <w:b/>
                <w:bCs/>
                <w:sz w:val="20"/>
                <w:szCs w:val="20"/>
                <w:lang w:eastAsia="en-US"/>
              </w:rPr>
              <w:lastRenderedPageBreak/>
              <w:t xml:space="preserve">знать: </w:t>
            </w:r>
            <w:r w:rsidRPr="004C20CB">
              <w:rPr>
                <w:bCs/>
                <w:sz w:val="20"/>
                <w:szCs w:val="20"/>
              </w:rPr>
              <w:t xml:space="preserve">этику социального взаимодействия с заказчиком при организации сбора данных, их защите и представлении </w:t>
            </w:r>
            <w:r w:rsidRPr="004C20CB">
              <w:rPr>
                <w:bCs/>
                <w:sz w:val="20"/>
                <w:szCs w:val="20"/>
              </w:rPr>
              <w:lastRenderedPageBreak/>
              <w:t>результатов исследования</w:t>
            </w:r>
          </w:p>
          <w:p w14:paraId="75565E89" w14:textId="355B9334" w:rsidR="004C20CB" w:rsidRPr="004C20CB" w:rsidRDefault="004C20CB" w:rsidP="004C20CB">
            <w:pPr>
              <w:rPr>
                <w:color w:val="FF0000"/>
                <w:sz w:val="20"/>
                <w:szCs w:val="20"/>
              </w:rPr>
            </w:pPr>
            <w:r w:rsidRPr="004C20CB">
              <w:rPr>
                <w:b/>
                <w:bCs/>
                <w:sz w:val="20"/>
                <w:szCs w:val="20"/>
                <w:lang w:eastAsia="en-US"/>
              </w:rPr>
              <w:t xml:space="preserve">уметь: </w:t>
            </w:r>
            <w:r w:rsidRPr="004C20CB">
              <w:rPr>
                <w:bCs/>
                <w:sz w:val="20"/>
                <w:szCs w:val="20"/>
              </w:rPr>
              <w:t>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5365" w:type="dxa"/>
          </w:tcPr>
          <w:p w14:paraId="27E696A1" w14:textId="77777777" w:rsidR="004C20CB" w:rsidRPr="004C20CB" w:rsidRDefault="004C20CB" w:rsidP="004C20CB">
            <w:pPr>
              <w:tabs>
                <w:tab w:val="left" w:pos="540"/>
              </w:tabs>
              <w:jc w:val="center"/>
              <w:rPr>
                <w:b/>
                <w:bCs/>
                <w:sz w:val="20"/>
                <w:szCs w:val="20"/>
                <w:lang w:eastAsia="en-US"/>
              </w:rPr>
            </w:pPr>
            <w:r w:rsidRPr="004C20CB">
              <w:rPr>
                <w:b/>
                <w:bCs/>
                <w:sz w:val="20"/>
                <w:szCs w:val="20"/>
                <w:lang w:eastAsia="en-US"/>
              </w:rPr>
              <w:lastRenderedPageBreak/>
              <w:t>Задание 1</w:t>
            </w:r>
          </w:p>
          <w:p w14:paraId="542D6DB0" w14:textId="5ADB1651" w:rsidR="004C20CB" w:rsidRPr="004C20CB" w:rsidRDefault="004C20CB" w:rsidP="004C20CB">
            <w:pPr>
              <w:widowControl/>
              <w:shd w:val="clear" w:color="auto" w:fill="FFFFFF"/>
              <w:autoSpaceDE/>
              <w:autoSpaceDN/>
              <w:jc w:val="both"/>
              <w:rPr>
                <w:sz w:val="20"/>
                <w:szCs w:val="20"/>
              </w:rPr>
            </w:pPr>
            <w:r w:rsidRPr="004C20CB">
              <w:rPr>
                <w:sz w:val="20"/>
                <w:szCs w:val="20"/>
              </w:rPr>
              <w:t xml:space="preserve">Опишите квалификационные требования к социологу, основываясь на профессиональном стандарте социолога, Кодексе российского социолога и Этическом кодекс социолога – </w:t>
            </w:r>
          </w:p>
          <w:p w14:paraId="6DD5D28D" w14:textId="77777777" w:rsidR="004C20CB" w:rsidRPr="004C20CB" w:rsidRDefault="004C20CB" w:rsidP="004C20CB">
            <w:pPr>
              <w:shd w:val="clear" w:color="auto" w:fill="FFFFFF"/>
              <w:ind w:left="714"/>
              <w:jc w:val="right"/>
              <w:rPr>
                <w:sz w:val="20"/>
                <w:szCs w:val="20"/>
              </w:rPr>
            </w:pPr>
            <w:r w:rsidRPr="004C20CB">
              <w:rPr>
                <w:sz w:val="20"/>
                <w:szCs w:val="20"/>
              </w:rPr>
              <w:t>Таблица 3</w:t>
            </w:r>
          </w:p>
          <w:tbl>
            <w:tblPr>
              <w:tblW w:w="501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3081"/>
            </w:tblGrid>
            <w:tr w:rsidR="004C20CB" w:rsidRPr="004C20CB" w14:paraId="127757F3" w14:textId="77777777" w:rsidTr="004C20CB">
              <w:trPr>
                <w:trHeight w:val="590"/>
              </w:trPr>
              <w:tc>
                <w:tcPr>
                  <w:tcW w:w="1845" w:type="dxa"/>
                </w:tcPr>
                <w:p w14:paraId="3EFB4E5A" w14:textId="77777777" w:rsidR="004C20CB" w:rsidRPr="004C20CB" w:rsidRDefault="004C20CB" w:rsidP="004C20CB">
                  <w:pPr>
                    <w:pStyle w:val="110"/>
                    <w:spacing w:before="0"/>
                    <w:ind w:left="0" w:firstLine="318"/>
                    <w:jc w:val="center"/>
                    <w:rPr>
                      <w:szCs w:val="20"/>
                    </w:rPr>
                  </w:pPr>
                  <w:r w:rsidRPr="004C20CB">
                    <w:rPr>
                      <w:szCs w:val="20"/>
                    </w:rPr>
                    <w:t>Этапы</w:t>
                  </w:r>
                </w:p>
                <w:p w14:paraId="49F9B886" w14:textId="77777777" w:rsidR="004C20CB" w:rsidRPr="004C20CB" w:rsidRDefault="004C20CB" w:rsidP="004C20CB">
                  <w:pPr>
                    <w:pStyle w:val="110"/>
                    <w:spacing w:before="0"/>
                    <w:ind w:left="-754" w:firstLine="754"/>
                    <w:jc w:val="center"/>
                    <w:rPr>
                      <w:szCs w:val="20"/>
                    </w:rPr>
                  </w:pPr>
                  <w:r w:rsidRPr="004C20CB">
                    <w:rPr>
                      <w:szCs w:val="20"/>
                    </w:rPr>
                    <w:t>КСИ</w:t>
                  </w:r>
                </w:p>
              </w:tc>
              <w:tc>
                <w:tcPr>
                  <w:tcW w:w="3168" w:type="dxa"/>
                </w:tcPr>
                <w:p w14:paraId="0C28C0C1" w14:textId="77777777" w:rsidR="004C20CB" w:rsidRPr="004C20CB" w:rsidRDefault="004C20CB" w:rsidP="004C20CB">
                  <w:pPr>
                    <w:pStyle w:val="110"/>
                    <w:spacing w:before="0"/>
                    <w:ind w:left="0"/>
                    <w:jc w:val="center"/>
                    <w:rPr>
                      <w:szCs w:val="20"/>
                    </w:rPr>
                  </w:pPr>
                  <w:r w:rsidRPr="004C20CB">
                    <w:rPr>
                      <w:szCs w:val="20"/>
                    </w:rPr>
                    <w:t xml:space="preserve">Квалификационные требования к социологу (компетенции) </w:t>
                  </w:r>
                </w:p>
              </w:tc>
            </w:tr>
            <w:tr w:rsidR="004C20CB" w:rsidRPr="004C20CB" w14:paraId="7D894A56" w14:textId="77777777" w:rsidTr="004C20CB">
              <w:trPr>
                <w:trHeight w:val="900"/>
              </w:trPr>
              <w:tc>
                <w:tcPr>
                  <w:tcW w:w="1845" w:type="dxa"/>
                </w:tcPr>
                <w:p w14:paraId="0775C2B9" w14:textId="77777777" w:rsidR="004C20CB" w:rsidRPr="004C20CB" w:rsidRDefault="004C20CB" w:rsidP="004C20CB">
                  <w:pPr>
                    <w:pStyle w:val="110"/>
                    <w:spacing w:before="0"/>
                    <w:ind w:left="0"/>
                    <w:jc w:val="both"/>
                    <w:rPr>
                      <w:szCs w:val="20"/>
                    </w:rPr>
                  </w:pPr>
                  <w:r w:rsidRPr="004C20CB">
                    <w:rPr>
                      <w:szCs w:val="20"/>
                    </w:rPr>
                    <w:lastRenderedPageBreak/>
                    <w:t>Подготовительный</w:t>
                  </w:r>
                </w:p>
                <w:p w14:paraId="4BBBE496" w14:textId="77777777" w:rsidR="004C20CB" w:rsidRPr="004C20CB" w:rsidRDefault="004C20CB" w:rsidP="004C20CB">
                  <w:pPr>
                    <w:pStyle w:val="110"/>
                    <w:spacing w:before="0"/>
                    <w:ind w:left="0"/>
                    <w:jc w:val="both"/>
                    <w:rPr>
                      <w:szCs w:val="20"/>
                    </w:rPr>
                  </w:pPr>
                  <w:r w:rsidRPr="004C20CB">
                    <w:rPr>
                      <w:szCs w:val="20"/>
                    </w:rPr>
                    <w:t xml:space="preserve">(работа с заказчиком)  </w:t>
                  </w:r>
                </w:p>
              </w:tc>
              <w:tc>
                <w:tcPr>
                  <w:tcW w:w="3168" w:type="dxa"/>
                </w:tcPr>
                <w:p w14:paraId="023D1CDF" w14:textId="77777777" w:rsidR="004C20CB" w:rsidRPr="004C20CB" w:rsidRDefault="004C20CB" w:rsidP="004C20CB">
                  <w:pPr>
                    <w:pStyle w:val="110"/>
                    <w:spacing w:before="0"/>
                    <w:ind w:left="0"/>
                    <w:jc w:val="both"/>
                    <w:rPr>
                      <w:szCs w:val="20"/>
                    </w:rPr>
                  </w:pPr>
                </w:p>
              </w:tc>
            </w:tr>
            <w:tr w:rsidR="004C20CB" w:rsidRPr="004C20CB" w14:paraId="49F10FCE" w14:textId="77777777" w:rsidTr="004C20CB">
              <w:trPr>
                <w:trHeight w:val="604"/>
              </w:trPr>
              <w:tc>
                <w:tcPr>
                  <w:tcW w:w="1845" w:type="dxa"/>
                </w:tcPr>
                <w:p w14:paraId="16F5AF59" w14:textId="77777777" w:rsidR="004C20CB" w:rsidRPr="004C20CB" w:rsidRDefault="004C20CB" w:rsidP="004C20CB">
                  <w:pPr>
                    <w:pStyle w:val="110"/>
                    <w:spacing w:before="0"/>
                    <w:ind w:left="0"/>
                    <w:jc w:val="both"/>
                    <w:rPr>
                      <w:szCs w:val="20"/>
                    </w:rPr>
                  </w:pPr>
                  <w:r w:rsidRPr="004C20CB">
                    <w:rPr>
                      <w:szCs w:val="20"/>
                    </w:rPr>
                    <w:t xml:space="preserve">Подготовительный (методологический) </w:t>
                  </w:r>
                </w:p>
              </w:tc>
              <w:tc>
                <w:tcPr>
                  <w:tcW w:w="3168" w:type="dxa"/>
                </w:tcPr>
                <w:p w14:paraId="6A549550" w14:textId="77777777" w:rsidR="004C20CB" w:rsidRPr="004C20CB" w:rsidRDefault="004C20CB" w:rsidP="004C20CB">
                  <w:pPr>
                    <w:pStyle w:val="110"/>
                    <w:spacing w:before="0"/>
                    <w:ind w:left="0"/>
                    <w:jc w:val="both"/>
                    <w:rPr>
                      <w:szCs w:val="20"/>
                    </w:rPr>
                  </w:pPr>
                </w:p>
              </w:tc>
            </w:tr>
            <w:tr w:rsidR="004C20CB" w:rsidRPr="004C20CB" w14:paraId="4D0B7BCB" w14:textId="77777777" w:rsidTr="004C20CB">
              <w:trPr>
                <w:trHeight w:val="294"/>
              </w:trPr>
              <w:tc>
                <w:tcPr>
                  <w:tcW w:w="1845" w:type="dxa"/>
                </w:tcPr>
                <w:p w14:paraId="3FF82156" w14:textId="77777777" w:rsidR="004C20CB" w:rsidRPr="004C20CB" w:rsidRDefault="004C20CB" w:rsidP="004C20CB">
                  <w:pPr>
                    <w:pStyle w:val="110"/>
                    <w:spacing w:before="0"/>
                    <w:ind w:left="0"/>
                    <w:jc w:val="both"/>
                    <w:rPr>
                      <w:szCs w:val="20"/>
                    </w:rPr>
                  </w:pPr>
                  <w:r w:rsidRPr="004C20CB">
                    <w:rPr>
                      <w:szCs w:val="20"/>
                    </w:rPr>
                    <w:t xml:space="preserve">Полевой </w:t>
                  </w:r>
                </w:p>
              </w:tc>
              <w:tc>
                <w:tcPr>
                  <w:tcW w:w="3168" w:type="dxa"/>
                </w:tcPr>
                <w:p w14:paraId="2D23AF5E" w14:textId="77777777" w:rsidR="004C20CB" w:rsidRPr="004C20CB" w:rsidRDefault="004C20CB" w:rsidP="004C20CB">
                  <w:pPr>
                    <w:pStyle w:val="110"/>
                    <w:spacing w:before="0"/>
                    <w:ind w:left="0"/>
                    <w:jc w:val="both"/>
                    <w:rPr>
                      <w:szCs w:val="20"/>
                    </w:rPr>
                  </w:pPr>
                </w:p>
              </w:tc>
            </w:tr>
            <w:tr w:rsidR="004C20CB" w:rsidRPr="004C20CB" w14:paraId="6BA55F13" w14:textId="77777777" w:rsidTr="004C20CB">
              <w:trPr>
                <w:trHeight w:val="294"/>
              </w:trPr>
              <w:tc>
                <w:tcPr>
                  <w:tcW w:w="1845" w:type="dxa"/>
                </w:tcPr>
                <w:p w14:paraId="4C9901FF" w14:textId="77777777" w:rsidR="004C20CB" w:rsidRPr="004C20CB" w:rsidRDefault="004C20CB" w:rsidP="004C20CB">
                  <w:pPr>
                    <w:pStyle w:val="110"/>
                    <w:spacing w:before="0"/>
                    <w:ind w:left="0"/>
                    <w:jc w:val="both"/>
                    <w:rPr>
                      <w:szCs w:val="20"/>
                    </w:rPr>
                  </w:pPr>
                  <w:r w:rsidRPr="004C20CB">
                    <w:rPr>
                      <w:szCs w:val="20"/>
                    </w:rPr>
                    <w:t xml:space="preserve">Аналитический </w:t>
                  </w:r>
                </w:p>
              </w:tc>
              <w:tc>
                <w:tcPr>
                  <w:tcW w:w="3168" w:type="dxa"/>
                </w:tcPr>
                <w:p w14:paraId="24EE7904" w14:textId="77777777" w:rsidR="004C20CB" w:rsidRPr="004C20CB" w:rsidRDefault="004C20CB" w:rsidP="004C20CB">
                  <w:pPr>
                    <w:pStyle w:val="110"/>
                    <w:spacing w:before="0"/>
                    <w:ind w:left="0"/>
                    <w:jc w:val="both"/>
                    <w:rPr>
                      <w:szCs w:val="20"/>
                    </w:rPr>
                  </w:pPr>
                </w:p>
              </w:tc>
            </w:tr>
            <w:tr w:rsidR="004C20CB" w:rsidRPr="004C20CB" w14:paraId="0E0C3400" w14:textId="77777777" w:rsidTr="004C20CB">
              <w:trPr>
                <w:trHeight w:val="279"/>
              </w:trPr>
              <w:tc>
                <w:tcPr>
                  <w:tcW w:w="1845" w:type="dxa"/>
                </w:tcPr>
                <w:p w14:paraId="423D46D3" w14:textId="77777777" w:rsidR="004C20CB" w:rsidRPr="004C20CB" w:rsidRDefault="004C20CB" w:rsidP="004C20CB">
                  <w:pPr>
                    <w:pStyle w:val="110"/>
                    <w:spacing w:before="0"/>
                    <w:ind w:left="0"/>
                    <w:jc w:val="both"/>
                    <w:rPr>
                      <w:szCs w:val="20"/>
                    </w:rPr>
                  </w:pPr>
                  <w:r w:rsidRPr="004C20CB">
                    <w:rPr>
                      <w:szCs w:val="20"/>
                    </w:rPr>
                    <w:t>Презентационный</w:t>
                  </w:r>
                </w:p>
              </w:tc>
              <w:tc>
                <w:tcPr>
                  <w:tcW w:w="3168" w:type="dxa"/>
                </w:tcPr>
                <w:p w14:paraId="43D2EE49" w14:textId="77777777" w:rsidR="004C20CB" w:rsidRPr="004C20CB" w:rsidRDefault="004C20CB" w:rsidP="004C20CB">
                  <w:pPr>
                    <w:pStyle w:val="110"/>
                    <w:spacing w:before="0"/>
                    <w:ind w:left="0"/>
                    <w:jc w:val="both"/>
                    <w:rPr>
                      <w:szCs w:val="20"/>
                    </w:rPr>
                  </w:pPr>
                </w:p>
              </w:tc>
            </w:tr>
          </w:tbl>
          <w:p w14:paraId="05339070" w14:textId="77777777" w:rsidR="004C20CB" w:rsidRPr="004C20CB" w:rsidRDefault="004C20CB" w:rsidP="004C20CB">
            <w:pPr>
              <w:spacing w:line="360" w:lineRule="auto"/>
              <w:ind w:left="720"/>
              <w:rPr>
                <w:b/>
                <w:bCs/>
                <w:sz w:val="20"/>
                <w:szCs w:val="20"/>
              </w:rPr>
            </w:pPr>
          </w:p>
          <w:p w14:paraId="0D759DF1" w14:textId="77777777" w:rsidR="004C20CB" w:rsidRPr="004C20CB" w:rsidRDefault="004C20CB" w:rsidP="004C20CB">
            <w:pPr>
              <w:tabs>
                <w:tab w:val="left" w:pos="540"/>
              </w:tabs>
              <w:jc w:val="center"/>
              <w:rPr>
                <w:b/>
                <w:bCs/>
                <w:sz w:val="20"/>
                <w:szCs w:val="20"/>
                <w:lang w:eastAsia="en-US"/>
              </w:rPr>
            </w:pPr>
          </w:p>
        </w:tc>
      </w:tr>
    </w:tbl>
    <w:p w14:paraId="4B749C64" w14:textId="5982F337" w:rsidR="00BB6B24" w:rsidRDefault="00BB6B24" w:rsidP="00997165">
      <w:pPr>
        <w:keepNext/>
        <w:keepLines/>
        <w:outlineLvl w:val="0"/>
        <w:rPr>
          <w:b/>
          <w:spacing w:val="-2"/>
          <w:sz w:val="28"/>
          <w:szCs w:val="28"/>
        </w:rPr>
      </w:pPr>
    </w:p>
    <w:p w14:paraId="27F9D903" w14:textId="77777777" w:rsidR="00903E73" w:rsidRPr="00E43813" w:rsidRDefault="00903E73" w:rsidP="00903E73">
      <w:pPr>
        <w:keepNext/>
        <w:keepLines/>
        <w:outlineLvl w:val="0"/>
        <w:rPr>
          <w:b/>
          <w:sz w:val="28"/>
          <w:szCs w:val="28"/>
        </w:rPr>
      </w:pPr>
      <w:r w:rsidRPr="00E43813">
        <w:rPr>
          <w:b/>
          <w:spacing w:val="-2"/>
          <w:sz w:val="28"/>
          <w:szCs w:val="28"/>
        </w:rPr>
        <w:t xml:space="preserve">8. </w:t>
      </w:r>
      <w:r w:rsidRPr="00E43813">
        <w:rPr>
          <w:b/>
          <w:sz w:val="28"/>
          <w:szCs w:val="28"/>
        </w:rPr>
        <w:t>Перечень основной и дополнительной литературы, необходимой для освоения дисциплины</w:t>
      </w:r>
    </w:p>
    <w:p w14:paraId="37071CE9" w14:textId="77777777" w:rsidR="00903E73" w:rsidRPr="00E43813" w:rsidRDefault="00903E73" w:rsidP="00903E73">
      <w:pPr>
        <w:ind w:firstLine="567"/>
        <w:jc w:val="both"/>
        <w:rPr>
          <w:sz w:val="28"/>
          <w:szCs w:val="28"/>
        </w:rPr>
      </w:pPr>
      <w:bookmarkStart w:id="11" w:name="_Toc470869451"/>
      <w:bookmarkStart w:id="12" w:name="_Toc470869990"/>
      <w:bookmarkStart w:id="13" w:name="_Toc485641956"/>
    </w:p>
    <w:p w14:paraId="26ECE1CD" w14:textId="77777777" w:rsidR="00903E73" w:rsidRDefault="00903E73" w:rsidP="00903E73">
      <w:pPr>
        <w:keepNext/>
        <w:ind w:firstLine="567"/>
        <w:outlineLvl w:val="2"/>
        <w:rPr>
          <w:b/>
          <w:bCs/>
          <w:spacing w:val="-2"/>
          <w:sz w:val="28"/>
          <w:szCs w:val="28"/>
        </w:rPr>
      </w:pPr>
      <w:bookmarkStart w:id="14" w:name="_Toc30038783"/>
      <w:bookmarkStart w:id="15" w:name="_Toc30084702"/>
      <w:r w:rsidRPr="00E43813">
        <w:rPr>
          <w:b/>
          <w:bCs/>
          <w:sz w:val="28"/>
          <w:szCs w:val="28"/>
        </w:rPr>
        <w:t xml:space="preserve">Основная </w:t>
      </w:r>
      <w:r w:rsidRPr="00E43813">
        <w:rPr>
          <w:b/>
          <w:bCs/>
          <w:spacing w:val="-2"/>
          <w:sz w:val="28"/>
          <w:szCs w:val="28"/>
        </w:rPr>
        <w:t>литература</w:t>
      </w:r>
      <w:bookmarkEnd w:id="11"/>
      <w:bookmarkEnd w:id="12"/>
      <w:bookmarkEnd w:id="13"/>
      <w:bookmarkEnd w:id="14"/>
      <w:bookmarkEnd w:id="15"/>
    </w:p>
    <w:p w14:paraId="689F3010" w14:textId="77777777" w:rsidR="00903E73" w:rsidRPr="00903E73" w:rsidRDefault="00903E73" w:rsidP="00903E73">
      <w:pPr>
        <w:keepNext/>
        <w:ind w:firstLine="567"/>
        <w:outlineLvl w:val="2"/>
        <w:rPr>
          <w:bCs/>
          <w:spacing w:val="-2"/>
          <w:sz w:val="28"/>
          <w:szCs w:val="28"/>
        </w:rPr>
      </w:pPr>
      <w:r w:rsidRPr="00903E73">
        <w:rPr>
          <w:bCs/>
          <w:spacing w:val="-2"/>
          <w:sz w:val="28"/>
          <w:szCs w:val="28"/>
        </w:rPr>
        <w:t xml:space="preserve">1. </w:t>
      </w:r>
      <w:r w:rsidRPr="00903E73">
        <w:rPr>
          <w:bCs/>
          <w:i/>
          <w:iCs/>
          <w:spacing w:val="-2"/>
          <w:sz w:val="28"/>
          <w:szCs w:val="28"/>
        </w:rPr>
        <w:t>Вяткин, В. Н. </w:t>
      </w:r>
      <w:r w:rsidRPr="00903E73">
        <w:rPr>
          <w:bCs/>
          <w:spacing w:val="-2"/>
          <w:sz w:val="28"/>
          <w:szCs w:val="28"/>
        </w:rPr>
        <w:t> Риск-менеджмент : учебник / В. Н. Вяткин, В. А. Гамза, Ф. В. Маевский. — 2-е изд., перераб. и доп. — Москва : Издательство Юрайт, 2023. — 365 с. — (Высшее образование). — ISBN 978-5-9916-3502-8. - Образовательная платформа Юрайт [сайт]. — URL: </w:t>
      </w:r>
      <w:hyperlink r:id="rId8" w:tgtFrame="_blank" w:history="1">
        <w:r w:rsidRPr="00903E73">
          <w:rPr>
            <w:rStyle w:val="a7"/>
            <w:bCs/>
            <w:spacing w:val="-2"/>
            <w:sz w:val="28"/>
            <w:szCs w:val="28"/>
          </w:rPr>
          <w:t>https://urait.ru/bcode/511018</w:t>
        </w:r>
      </w:hyperlink>
      <w:r w:rsidRPr="00903E73">
        <w:rPr>
          <w:bCs/>
          <w:spacing w:val="-2"/>
          <w:sz w:val="28"/>
          <w:szCs w:val="28"/>
        </w:rPr>
        <w:t> (дата обращения: 20.12.2022). — Текст : электронный.</w:t>
      </w:r>
    </w:p>
    <w:p w14:paraId="3E03D7AA" w14:textId="77777777" w:rsidR="00903E73" w:rsidRPr="00903E73" w:rsidRDefault="00903E73" w:rsidP="00903E73">
      <w:pPr>
        <w:pStyle w:val="a5"/>
        <w:ind w:left="0" w:firstLine="567"/>
        <w:jc w:val="both"/>
        <w:rPr>
          <w:rFonts w:eastAsiaTheme="minorHAnsi"/>
          <w:sz w:val="28"/>
          <w:szCs w:val="28"/>
        </w:rPr>
      </w:pPr>
      <w:r w:rsidRPr="00903E73">
        <w:rPr>
          <w:rFonts w:eastAsiaTheme="minorHAnsi"/>
          <w:sz w:val="28"/>
          <w:szCs w:val="28"/>
        </w:rPr>
        <w:t xml:space="preserve">2. </w:t>
      </w:r>
      <w:r w:rsidRPr="00903E73">
        <w:rPr>
          <w:rFonts w:eastAsiaTheme="minorHAnsi"/>
          <w:i/>
          <w:iCs/>
          <w:sz w:val="28"/>
          <w:szCs w:val="28"/>
        </w:rPr>
        <w:t>Кравченко, С. А. </w:t>
      </w:r>
      <w:r w:rsidRPr="00903E73">
        <w:rPr>
          <w:rFonts w:eastAsiaTheme="minorHAnsi"/>
          <w:sz w:val="28"/>
          <w:szCs w:val="28"/>
        </w:rPr>
        <w:t> Социология риска и безопасности : учебник и практикум для вузов / С. А. Кравченко. — Москва : Издательство Юрайт, 2023. — 302 с. — (Высшее образование). — ISBN 978-5-534-00750-3.  - Образовательная платформа Юрайт [сайт]. — URL: </w:t>
      </w:r>
      <w:hyperlink r:id="rId9" w:tgtFrame="_blank" w:history="1">
        <w:r w:rsidRPr="00903E73">
          <w:rPr>
            <w:rStyle w:val="a7"/>
            <w:rFonts w:eastAsiaTheme="minorHAnsi"/>
            <w:sz w:val="28"/>
            <w:szCs w:val="28"/>
          </w:rPr>
          <w:t>https://urait.ru/bcode/512005</w:t>
        </w:r>
      </w:hyperlink>
      <w:r w:rsidRPr="00903E73">
        <w:rPr>
          <w:rFonts w:eastAsiaTheme="minorHAnsi"/>
          <w:sz w:val="28"/>
          <w:szCs w:val="28"/>
        </w:rPr>
        <w:t> (дата обращения: 20.12.2022).</w:t>
      </w:r>
      <w:r w:rsidRPr="00903E73">
        <w:rPr>
          <w:sz w:val="28"/>
          <w:szCs w:val="28"/>
        </w:rPr>
        <w:t xml:space="preserve"> </w:t>
      </w:r>
      <w:r w:rsidRPr="00903E73">
        <w:rPr>
          <w:rFonts w:eastAsiaTheme="minorHAnsi"/>
          <w:sz w:val="28"/>
          <w:szCs w:val="28"/>
        </w:rPr>
        <w:t>— Текст : электронный.</w:t>
      </w:r>
    </w:p>
    <w:p w14:paraId="34756648" w14:textId="77777777" w:rsidR="00903E73" w:rsidRPr="00903E73" w:rsidRDefault="00903E73" w:rsidP="00903E73">
      <w:pPr>
        <w:pStyle w:val="a5"/>
        <w:ind w:left="0" w:firstLine="567"/>
        <w:jc w:val="both"/>
        <w:rPr>
          <w:rFonts w:eastAsiaTheme="minorHAnsi"/>
          <w:sz w:val="28"/>
          <w:szCs w:val="28"/>
        </w:rPr>
      </w:pPr>
      <w:r w:rsidRPr="00903E73">
        <w:rPr>
          <w:rFonts w:eastAsiaTheme="minorHAnsi"/>
          <w:sz w:val="28"/>
          <w:szCs w:val="28"/>
        </w:rPr>
        <w:t xml:space="preserve">3. </w:t>
      </w:r>
      <w:r w:rsidRPr="00903E73">
        <w:rPr>
          <w:rFonts w:eastAsiaTheme="minorHAnsi"/>
          <w:i/>
          <w:iCs/>
          <w:sz w:val="28"/>
          <w:szCs w:val="28"/>
        </w:rPr>
        <w:t>Шкурко, В. Е. </w:t>
      </w:r>
      <w:r w:rsidRPr="00903E73">
        <w:rPr>
          <w:rFonts w:eastAsiaTheme="minorHAnsi"/>
          <w:sz w:val="28"/>
          <w:szCs w:val="28"/>
        </w:rPr>
        <w:t> Управление рисками проекта : учебное пособие для вузов / В. Е. Шкурко ; под научной редакцией А. В. Гребенкина. — 2-е изд. — Москва : Издательство Юрайт, 2022. — 182 с. — (Высшее образование). — ISBN 978-5-534-05843-7. - Образовательная платформа Юрайт [сайт]. — URL: </w:t>
      </w:r>
      <w:hyperlink r:id="rId10" w:tgtFrame="_blank" w:history="1">
        <w:r w:rsidRPr="00903E73">
          <w:rPr>
            <w:rStyle w:val="a7"/>
            <w:rFonts w:eastAsiaTheme="minorHAnsi"/>
            <w:sz w:val="28"/>
            <w:szCs w:val="28"/>
          </w:rPr>
          <w:t>https://urait.ru/bcode/493673</w:t>
        </w:r>
      </w:hyperlink>
      <w:r w:rsidRPr="00903E73">
        <w:rPr>
          <w:rFonts w:eastAsiaTheme="minorHAnsi"/>
          <w:sz w:val="28"/>
          <w:szCs w:val="28"/>
        </w:rPr>
        <w:t> (дата обращения: 20.12.2022).</w:t>
      </w:r>
      <w:r w:rsidRPr="00903E73">
        <w:rPr>
          <w:sz w:val="28"/>
          <w:szCs w:val="28"/>
        </w:rPr>
        <w:t xml:space="preserve"> </w:t>
      </w:r>
      <w:r w:rsidRPr="00903E73">
        <w:rPr>
          <w:rFonts w:eastAsiaTheme="minorHAnsi"/>
          <w:sz w:val="28"/>
          <w:szCs w:val="28"/>
        </w:rPr>
        <w:t>— Текст : электронный.</w:t>
      </w:r>
    </w:p>
    <w:p w14:paraId="16E1A39D" w14:textId="77777777" w:rsidR="00903E73" w:rsidRPr="00E43813" w:rsidRDefault="00903E73" w:rsidP="00903E73">
      <w:pPr>
        <w:pStyle w:val="a5"/>
        <w:ind w:left="0" w:firstLine="567"/>
        <w:jc w:val="both"/>
        <w:rPr>
          <w:rFonts w:eastAsiaTheme="minorHAnsi"/>
          <w:sz w:val="28"/>
          <w:szCs w:val="28"/>
        </w:rPr>
      </w:pPr>
    </w:p>
    <w:p w14:paraId="694E6E23" w14:textId="77777777" w:rsidR="00903E73" w:rsidRDefault="00903E73" w:rsidP="00903E73">
      <w:pPr>
        <w:keepNext/>
        <w:ind w:firstLine="567"/>
        <w:outlineLvl w:val="2"/>
        <w:rPr>
          <w:b/>
          <w:bCs/>
          <w:sz w:val="28"/>
          <w:szCs w:val="28"/>
        </w:rPr>
      </w:pPr>
      <w:bookmarkStart w:id="16" w:name="_Toc470869452"/>
      <w:bookmarkStart w:id="17" w:name="_Toc470869991"/>
      <w:bookmarkStart w:id="18" w:name="_Toc485641957"/>
      <w:bookmarkStart w:id="19" w:name="_Toc30038784"/>
      <w:bookmarkStart w:id="20" w:name="_Toc30084703"/>
      <w:r w:rsidRPr="00E43813">
        <w:rPr>
          <w:b/>
          <w:bCs/>
          <w:sz w:val="28"/>
          <w:szCs w:val="28"/>
        </w:rPr>
        <w:t>Дополнительная литература</w:t>
      </w:r>
      <w:bookmarkEnd w:id="16"/>
      <w:bookmarkEnd w:id="17"/>
      <w:bookmarkEnd w:id="18"/>
      <w:bookmarkEnd w:id="19"/>
      <w:bookmarkEnd w:id="20"/>
    </w:p>
    <w:p w14:paraId="00E42616" w14:textId="77777777" w:rsidR="00903E73" w:rsidRPr="00903E73" w:rsidRDefault="00903E73" w:rsidP="00903E73">
      <w:pPr>
        <w:keepNext/>
        <w:ind w:firstLine="567"/>
        <w:jc w:val="both"/>
        <w:outlineLvl w:val="2"/>
        <w:rPr>
          <w:bCs/>
          <w:sz w:val="28"/>
          <w:szCs w:val="28"/>
        </w:rPr>
      </w:pPr>
      <w:r w:rsidRPr="00903E73">
        <w:rPr>
          <w:bCs/>
          <w:sz w:val="28"/>
          <w:szCs w:val="28"/>
        </w:rPr>
        <w:t xml:space="preserve">4. </w:t>
      </w:r>
      <w:r w:rsidRPr="00903E73">
        <w:rPr>
          <w:bCs/>
          <w:i/>
          <w:iCs/>
          <w:sz w:val="28"/>
          <w:szCs w:val="28"/>
        </w:rPr>
        <w:t>Воронцовский, А. В. </w:t>
      </w:r>
      <w:r w:rsidRPr="00903E73">
        <w:rPr>
          <w:bCs/>
          <w:sz w:val="28"/>
          <w:szCs w:val="28"/>
        </w:rPr>
        <w:t> Управление рисками : учебник и практикум для вузов / А. В. Воронцовский. — 2-е изд. — Москва : Издательство Юрайт, 2023. — 485 с. — (Высшее образование). — ISBN 978-5-534-12206-0.  - Образовательная платформа Юрайт [сайт]. — URL:</w:t>
      </w:r>
      <w:r w:rsidRPr="00903E73">
        <w:rPr>
          <w:b/>
          <w:bCs/>
          <w:sz w:val="28"/>
          <w:szCs w:val="28"/>
        </w:rPr>
        <w:t> </w:t>
      </w:r>
      <w:hyperlink r:id="rId11" w:tgtFrame="_blank" w:history="1">
        <w:r w:rsidRPr="00903E73">
          <w:rPr>
            <w:rStyle w:val="a7"/>
            <w:bCs/>
            <w:sz w:val="28"/>
            <w:szCs w:val="28"/>
          </w:rPr>
          <w:t>https://urait.ru/bcode/511534</w:t>
        </w:r>
      </w:hyperlink>
      <w:r w:rsidRPr="00903E73">
        <w:rPr>
          <w:bCs/>
          <w:sz w:val="28"/>
          <w:szCs w:val="28"/>
        </w:rPr>
        <w:t> (дата обращения: 20.12.2022). — Текст : электронный.</w:t>
      </w:r>
    </w:p>
    <w:p w14:paraId="4B95C6A6" w14:textId="77777777" w:rsidR="00903E73" w:rsidRPr="00903E73" w:rsidRDefault="00903E73" w:rsidP="00903E73">
      <w:pPr>
        <w:pStyle w:val="a5"/>
        <w:ind w:left="0" w:firstLine="567"/>
        <w:jc w:val="both"/>
        <w:rPr>
          <w:rFonts w:eastAsiaTheme="minorHAnsi"/>
          <w:sz w:val="28"/>
          <w:szCs w:val="28"/>
        </w:rPr>
      </w:pPr>
      <w:r w:rsidRPr="00903E73">
        <w:rPr>
          <w:rFonts w:eastAsiaTheme="minorHAnsi"/>
          <w:sz w:val="28"/>
          <w:szCs w:val="28"/>
        </w:rPr>
        <w:t xml:space="preserve">5. </w:t>
      </w:r>
      <w:r w:rsidRPr="00903E73">
        <w:rPr>
          <w:rFonts w:eastAsiaTheme="minorHAnsi"/>
          <w:i/>
          <w:iCs/>
          <w:sz w:val="28"/>
          <w:szCs w:val="28"/>
        </w:rPr>
        <w:t>Жуковский, В. И. </w:t>
      </w:r>
      <w:r w:rsidRPr="00903E73">
        <w:rPr>
          <w:rFonts w:eastAsiaTheme="minorHAnsi"/>
          <w:sz w:val="28"/>
          <w:szCs w:val="28"/>
        </w:rPr>
        <w:t xml:space="preserve"> Оценка рисков и гарантии в конфликтах : учебное пособие для вузов / В. И. Жуковский, М. Е. Салуквадзе. — 2-е изд., испр. и </w:t>
      </w:r>
      <w:r w:rsidRPr="00903E73">
        <w:rPr>
          <w:rFonts w:eastAsiaTheme="minorHAnsi"/>
          <w:sz w:val="28"/>
          <w:szCs w:val="28"/>
        </w:rPr>
        <w:lastRenderedPageBreak/>
        <w:t>доп. — Москва : Издательство Юрайт, 2023. — 364 с. — (Высшее образование). — ISBN 978-5-534-08606-5. - Образовательная платформа Юрайт [сайт]. — URL: </w:t>
      </w:r>
      <w:hyperlink r:id="rId12" w:tgtFrame="_blank" w:history="1">
        <w:r w:rsidRPr="00903E73">
          <w:rPr>
            <w:rStyle w:val="a7"/>
            <w:rFonts w:eastAsiaTheme="minorHAnsi"/>
            <w:sz w:val="28"/>
            <w:szCs w:val="28"/>
          </w:rPr>
          <w:t>https://urait.ru/bcode/515093</w:t>
        </w:r>
      </w:hyperlink>
      <w:r w:rsidRPr="00903E73">
        <w:rPr>
          <w:rFonts w:eastAsiaTheme="minorHAnsi"/>
          <w:sz w:val="28"/>
          <w:szCs w:val="28"/>
        </w:rPr>
        <w:t> (дата обращения: 20.12.2022).</w:t>
      </w:r>
      <w:r w:rsidRPr="00903E73">
        <w:rPr>
          <w:sz w:val="28"/>
          <w:szCs w:val="28"/>
        </w:rPr>
        <w:t xml:space="preserve"> </w:t>
      </w:r>
      <w:r w:rsidRPr="00903E73">
        <w:rPr>
          <w:rFonts w:eastAsiaTheme="minorHAnsi"/>
          <w:sz w:val="28"/>
          <w:szCs w:val="28"/>
        </w:rPr>
        <w:t>— Текст : электронный.</w:t>
      </w:r>
    </w:p>
    <w:p w14:paraId="4BF2B209" w14:textId="77777777" w:rsidR="00903E73" w:rsidRPr="00903E73" w:rsidRDefault="00903E73" w:rsidP="00903E73">
      <w:pPr>
        <w:pStyle w:val="a5"/>
        <w:ind w:left="0" w:firstLine="567"/>
        <w:jc w:val="both"/>
        <w:rPr>
          <w:rFonts w:eastAsiaTheme="minorHAnsi"/>
          <w:sz w:val="28"/>
          <w:szCs w:val="28"/>
        </w:rPr>
      </w:pPr>
      <w:r w:rsidRPr="00903E73">
        <w:rPr>
          <w:rFonts w:eastAsiaTheme="minorHAnsi"/>
          <w:sz w:val="28"/>
          <w:szCs w:val="28"/>
        </w:rPr>
        <w:t xml:space="preserve">6. </w:t>
      </w:r>
      <w:r w:rsidRPr="00903E73">
        <w:rPr>
          <w:rFonts w:eastAsiaTheme="minorHAnsi"/>
          <w:i/>
          <w:iCs/>
          <w:sz w:val="28"/>
          <w:szCs w:val="28"/>
        </w:rPr>
        <w:t>Кравченко, С. А. </w:t>
      </w:r>
      <w:r w:rsidRPr="00903E73">
        <w:rPr>
          <w:rFonts w:eastAsiaTheme="minorHAnsi"/>
          <w:sz w:val="28"/>
          <w:szCs w:val="28"/>
        </w:rPr>
        <w:t> Социология. Социальная диагностика жизни : учебник и практикум для вузов / С. А. Кравченко. — Москва : Издательство Юрайт, 2023. — 296 с. — (Высшее образование). — ISBN 978-5-9916-6803-3.  - Образовательная платформа Юрайт [сайт]. — URL: </w:t>
      </w:r>
      <w:hyperlink r:id="rId13" w:tgtFrame="_blank" w:history="1">
        <w:r w:rsidRPr="00903E73">
          <w:rPr>
            <w:rStyle w:val="a7"/>
            <w:rFonts w:eastAsiaTheme="minorHAnsi"/>
            <w:sz w:val="28"/>
            <w:szCs w:val="28"/>
          </w:rPr>
          <w:t>https://urait.ru/bcode/512092</w:t>
        </w:r>
      </w:hyperlink>
      <w:r w:rsidRPr="00903E73">
        <w:rPr>
          <w:rFonts w:eastAsiaTheme="minorHAnsi"/>
          <w:sz w:val="28"/>
          <w:szCs w:val="28"/>
        </w:rPr>
        <w:t> (дата обращения: 20.12.2022).</w:t>
      </w:r>
      <w:r w:rsidRPr="00903E73">
        <w:rPr>
          <w:sz w:val="28"/>
          <w:szCs w:val="28"/>
        </w:rPr>
        <w:t xml:space="preserve"> </w:t>
      </w:r>
      <w:r w:rsidRPr="00903E73">
        <w:rPr>
          <w:rFonts w:eastAsiaTheme="minorHAnsi"/>
          <w:sz w:val="28"/>
          <w:szCs w:val="28"/>
        </w:rPr>
        <w:t>— Текст : электронный.</w:t>
      </w:r>
    </w:p>
    <w:p w14:paraId="38A4DF82" w14:textId="77777777" w:rsidR="00903E73" w:rsidRPr="00903E73" w:rsidRDefault="00903E73" w:rsidP="00903E73">
      <w:pPr>
        <w:pStyle w:val="a5"/>
        <w:ind w:left="0" w:firstLine="567"/>
        <w:jc w:val="both"/>
        <w:rPr>
          <w:rFonts w:eastAsiaTheme="minorHAnsi"/>
          <w:sz w:val="28"/>
          <w:szCs w:val="28"/>
        </w:rPr>
      </w:pPr>
      <w:r w:rsidRPr="00903E73">
        <w:rPr>
          <w:rFonts w:eastAsiaTheme="minorHAnsi"/>
          <w:sz w:val="28"/>
          <w:szCs w:val="28"/>
        </w:rPr>
        <w:t>7. Управление финансовыми рисками : учебник и практикум для вузов / И. П. Хоминич [и др.] ; под редакцией И. П. Хоминич. — 2-е изд., испр. и доп. — Москва : Издательство Юрайт, 2023. — 569 с. — (Высшее образование). — ISBN 978-5-534-13380-6.  - Образовательная платформа Юрайт [сайт]. — URL: https://urait.ru/bcode/511958 (дата обращения: 20.12.2022).</w:t>
      </w:r>
      <w:r w:rsidRPr="00903E73">
        <w:rPr>
          <w:sz w:val="28"/>
          <w:szCs w:val="28"/>
        </w:rPr>
        <w:t xml:space="preserve"> </w:t>
      </w:r>
      <w:r w:rsidRPr="00903E73">
        <w:rPr>
          <w:rFonts w:eastAsiaTheme="minorHAnsi"/>
          <w:sz w:val="28"/>
          <w:szCs w:val="28"/>
        </w:rPr>
        <w:t>— Текст : электронный.</w:t>
      </w:r>
    </w:p>
    <w:p w14:paraId="281F48B5" w14:textId="77777777" w:rsidR="00903E73" w:rsidRPr="00D90DBC" w:rsidRDefault="00903E73" w:rsidP="00903E73">
      <w:pPr>
        <w:pStyle w:val="a5"/>
        <w:ind w:left="0" w:firstLine="567"/>
        <w:jc w:val="both"/>
        <w:rPr>
          <w:rFonts w:eastAsiaTheme="minorHAnsi"/>
          <w:sz w:val="28"/>
          <w:szCs w:val="28"/>
        </w:rPr>
      </w:pPr>
    </w:p>
    <w:p w14:paraId="5335105C" w14:textId="77777777" w:rsidR="00903E73" w:rsidRPr="00E43813" w:rsidRDefault="00903E73" w:rsidP="00903E73">
      <w:pPr>
        <w:keepNext/>
        <w:ind w:firstLine="567"/>
        <w:outlineLvl w:val="2"/>
        <w:rPr>
          <w:b/>
          <w:bCs/>
          <w:sz w:val="28"/>
          <w:szCs w:val="28"/>
        </w:rPr>
      </w:pPr>
      <w:bookmarkStart w:id="21" w:name="_Toc30038785"/>
      <w:bookmarkStart w:id="22" w:name="_Toc30084704"/>
      <w:r w:rsidRPr="00E43813">
        <w:rPr>
          <w:b/>
          <w:bCs/>
          <w:sz w:val="28"/>
          <w:szCs w:val="28"/>
        </w:rPr>
        <w:t>Периодическая литература</w:t>
      </w:r>
      <w:bookmarkEnd w:id="21"/>
      <w:bookmarkEnd w:id="22"/>
    </w:p>
    <w:p w14:paraId="35C173A3" w14:textId="13824BF3" w:rsidR="00903E73" w:rsidRPr="00392A5B" w:rsidRDefault="00903E73" w:rsidP="00903E73">
      <w:pPr>
        <w:rPr>
          <w:rFonts w:eastAsiaTheme="minorHAnsi"/>
          <w:sz w:val="28"/>
          <w:szCs w:val="28"/>
          <w:lang w:eastAsia="en-US"/>
        </w:rPr>
      </w:pPr>
      <w:r w:rsidRPr="00392A5B">
        <w:rPr>
          <w:rFonts w:eastAsiaTheme="minorHAnsi"/>
          <w:sz w:val="28"/>
          <w:szCs w:val="28"/>
          <w:lang w:eastAsia="en-US"/>
        </w:rPr>
        <w:t>1. Гуманитарные науки. Вестник Финансового университета https://humanities.fa.ru/jour [сайт]. //org.fa.ru. Финансовый университет при Правительстве Российской Федерации</w:t>
      </w:r>
    </w:p>
    <w:p w14:paraId="597E025D" w14:textId="77777777" w:rsidR="00903E73" w:rsidRPr="00392A5B" w:rsidRDefault="00903E73" w:rsidP="00903E73">
      <w:pPr>
        <w:rPr>
          <w:rFonts w:eastAsiaTheme="minorHAnsi"/>
          <w:sz w:val="28"/>
          <w:szCs w:val="28"/>
          <w:lang w:eastAsia="en-US"/>
        </w:rPr>
      </w:pPr>
      <w:r w:rsidRPr="00392A5B">
        <w:rPr>
          <w:rFonts w:eastAsiaTheme="minorHAnsi"/>
          <w:sz w:val="28"/>
          <w:szCs w:val="28"/>
          <w:lang w:eastAsia="en-US"/>
        </w:rPr>
        <w:t>2. Журнал исследований по управлению // ЭБС ZNANIUM.com. [сайт].</w:t>
      </w:r>
    </w:p>
    <w:p w14:paraId="522D94EF" w14:textId="77777777" w:rsidR="00903E73" w:rsidRPr="00392A5B" w:rsidRDefault="00903E73" w:rsidP="00903E73">
      <w:pPr>
        <w:rPr>
          <w:rFonts w:eastAsiaTheme="minorHAnsi"/>
          <w:sz w:val="28"/>
          <w:szCs w:val="28"/>
          <w:lang w:eastAsia="en-US"/>
        </w:rPr>
      </w:pPr>
      <w:r w:rsidRPr="00392A5B">
        <w:rPr>
          <w:rFonts w:eastAsiaTheme="minorHAnsi"/>
          <w:sz w:val="28"/>
          <w:szCs w:val="28"/>
          <w:lang w:eastAsia="en-US"/>
        </w:rPr>
        <w:t>3. Журнал социологических исследований // ЭБС ZNANIUM.com. [сайт].</w:t>
      </w:r>
    </w:p>
    <w:p w14:paraId="39B764EC" w14:textId="77777777" w:rsidR="00903E73" w:rsidRPr="00392A5B" w:rsidRDefault="00903E73" w:rsidP="00903E73">
      <w:pPr>
        <w:rPr>
          <w:rFonts w:eastAsiaTheme="minorHAnsi"/>
          <w:sz w:val="28"/>
          <w:szCs w:val="28"/>
          <w:lang w:eastAsia="en-US"/>
        </w:rPr>
      </w:pPr>
      <w:r>
        <w:rPr>
          <w:rFonts w:eastAsiaTheme="minorHAnsi"/>
          <w:sz w:val="28"/>
          <w:szCs w:val="28"/>
          <w:lang w:eastAsia="en-US"/>
        </w:rPr>
        <w:t>4</w:t>
      </w:r>
      <w:r w:rsidRPr="00392A5B">
        <w:rPr>
          <w:rFonts w:eastAsiaTheme="minorHAnsi"/>
          <w:sz w:val="28"/>
          <w:szCs w:val="28"/>
          <w:lang w:eastAsia="en-US"/>
        </w:rPr>
        <w:t>. Социологические исследования https://www.socis.isras.ru/</w:t>
      </w:r>
    </w:p>
    <w:p w14:paraId="4BA7923E" w14:textId="77777777" w:rsidR="00903E73" w:rsidRPr="00392A5B" w:rsidRDefault="00903E73" w:rsidP="00903E73">
      <w:pPr>
        <w:rPr>
          <w:rFonts w:eastAsiaTheme="minorHAnsi"/>
          <w:sz w:val="28"/>
          <w:szCs w:val="28"/>
          <w:lang w:eastAsia="en-US"/>
        </w:rPr>
      </w:pPr>
      <w:r>
        <w:rPr>
          <w:rFonts w:eastAsiaTheme="minorHAnsi"/>
          <w:sz w:val="28"/>
          <w:szCs w:val="28"/>
          <w:lang w:eastAsia="en-US"/>
        </w:rPr>
        <w:t>5</w:t>
      </w:r>
      <w:r w:rsidRPr="00392A5B">
        <w:rPr>
          <w:rFonts w:eastAsiaTheme="minorHAnsi"/>
          <w:sz w:val="28"/>
          <w:szCs w:val="28"/>
          <w:lang w:eastAsia="en-US"/>
        </w:rPr>
        <w:t>.  Управленческие науки managementscience.fa.ru [сайт]. //org.fa.ru. Финансовый университет при Правительстве Российской Федерации</w:t>
      </w:r>
    </w:p>
    <w:p w14:paraId="76A22C90" w14:textId="77777777" w:rsidR="00903E73" w:rsidRPr="00E43813" w:rsidRDefault="00903E73" w:rsidP="00903E73">
      <w:pPr>
        <w:rPr>
          <w:sz w:val="28"/>
          <w:szCs w:val="28"/>
        </w:rPr>
      </w:pPr>
    </w:p>
    <w:p w14:paraId="46947A90" w14:textId="6DBCDCFC" w:rsidR="00903E73" w:rsidRPr="00E43813" w:rsidRDefault="00903E73" w:rsidP="00903E73">
      <w:pPr>
        <w:keepNext/>
        <w:keepLines/>
        <w:jc w:val="both"/>
        <w:outlineLvl w:val="0"/>
        <w:rPr>
          <w:b/>
          <w:sz w:val="28"/>
          <w:szCs w:val="28"/>
        </w:rPr>
      </w:pPr>
      <w:bookmarkStart w:id="23" w:name="_Toc30084705"/>
      <w:r w:rsidRPr="00E43813">
        <w:rPr>
          <w:b/>
          <w:spacing w:val="-2"/>
          <w:sz w:val="28"/>
          <w:szCs w:val="28"/>
        </w:rPr>
        <w:t>9. Перечень ресурсов информационно-телекоммуникационной сети</w:t>
      </w:r>
      <w:r w:rsidRPr="00903E73">
        <w:rPr>
          <w:b/>
          <w:spacing w:val="-2"/>
          <w:sz w:val="28"/>
          <w:szCs w:val="28"/>
        </w:rPr>
        <w:t xml:space="preserve"> </w:t>
      </w:r>
      <w:r w:rsidRPr="00E43813">
        <w:rPr>
          <w:b/>
          <w:spacing w:val="-2"/>
          <w:sz w:val="28"/>
          <w:szCs w:val="28"/>
        </w:rPr>
        <w:t>«Интернет», необходимых для освоения дисциплины</w:t>
      </w:r>
      <w:bookmarkEnd w:id="23"/>
    </w:p>
    <w:p w14:paraId="492EAFAB" w14:textId="77777777" w:rsidR="00903E73" w:rsidRPr="00E43813" w:rsidRDefault="00903E73" w:rsidP="00903E73">
      <w:pPr>
        <w:ind w:firstLine="567"/>
        <w:jc w:val="both"/>
        <w:rPr>
          <w:sz w:val="28"/>
          <w:szCs w:val="28"/>
        </w:rPr>
      </w:pPr>
    </w:p>
    <w:p w14:paraId="1F16064B" w14:textId="77777777" w:rsidR="00903E73" w:rsidRPr="00E43813" w:rsidRDefault="00903E73" w:rsidP="00903E73">
      <w:pPr>
        <w:widowControl/>
        <w:autoSpaceDE/>
        <w:autoSpaceDN/>
        <w:ind w:left="360" w:firstLine="207"/>
        <w:contextualSpacing/>
        <w:rPr>
          <w:rFonts w:eastAsiaTheme="minorHAnsi"/>
          <w:b/>
          <w:sz w:val="28"/>
          <w:szCs w:val="28"/>
          <w:lang w:eastAsia="en-US"/>
        </w:rPr>
      </w:pPr>
      <w:r>
        <w:rPr>
          <w:rFonts w:eastAsiaTheme="minorHAnsi"/>
          <w:b/>
          <w:sz w:val="28"/>
          <w:szCs w:val="28"/>
          <w:lang w:eastAsia="en-US"/>
        </w:rPr>
        <w:t xml:space="preserve">9.1. </w:t>
      </w:r>
      <w:r w:rsidRPr="00E43813">
        <w:rPr>
          <w:rFonts w:eastAsiaTheme="minorHAnsi"/>
          <w:b/>
          <w:sz w:val="28"/>
          <w:szCs w:val="28"/>
          <w:lang w:eastAsia="en-US"/>
        </w:rPr>
        <w:t>Сайты академических организаций</w:t>
      </w:r>
    </w:p>
    <w:p w14:paraId="2AFC368D" w14:textId="77777777" w:rsidR="00903E73" w:rsidRPr="00903E73" w:rsidRDefault="00903E73" w:rsidP="00903E73">
      <w:pPr>
        <w:widowControl/>
        <w:autoSpaceDE/>
        <w:autoSpaceDN/>
        <w:ind w:left="567" w:hanging="567"/>
        <w:contextualSpacing/>
        <w:jc w:val="both"/>
        <w:rPr>
          <w:rFonts w:eastAsiaTheme="minorHAnsi"/>
          <w:sz w:val="28"/>
          <w:szCs w:val="28"/>
          <w:lang w:eastAsia="en-US"/>
        </w:rPr>
      </w:pPr>
      <w:r w:rsidRPr="00903E73">
        <w:rPr>
          <w:rFonts w:eastAsiaTheme="minorHAnsi"/>
          <w:sz w:val="28"/>
          <w:szCs w:val="28"/>
          <w:lang w:eastAsia="en-US"/>
        </w:rPr>
        <w:t>1. Институт социологии ФНИСЦ РАН (https://www.isras.ru/)</w:t>
      </w:r>
    </w:p>
    <w:p w14:paraId="28C587C1" w14:textId="77777777" w:rsidR="00903E73" w:rsidRPr="00903E73" w:rsidRDefault="00903E73" w:rsidP="00903E73">
      <w:pPr>
        <w:widowControl/>
        <w:autoSpaceDE/>
        <w:autoSpaceDN/>
        <w:ind w:left="567" w:hanging="567"/>
        <w:contextualSpacing/>
        <w:jc w:val="both"/>
        <w:rPr>
          <w:rFonts w:eastAsiaTheme="minorHAnsi"/>
          <w:sz w:val="28"/>
          <w:szCs w:val="28"/>
          <w:lang w:eastAsia="en-US"/>
        </w:rPr>
      </w:pPr>
      <w:r w:rsidRPr="00903E73">
        <w:rPr>
          <w:rFonts w:eastAsiaTheme="minorHAnsi"/>
          <w:sz w:val="28"/>
          <w:szCs w:val="28"/>
          <w:lang w:eastAsia="en-US"/>
        </w:rPr>
        <w:t>2. Институт социально-политических исследований Федерального научно-исследовательского социологического центра Российской академии наук (испи.рф)</w:t>
      </w:r>
    </w:p>
    <w:p w14:paraId="3CF5CA5C" w14:textId="77777777" w:rsidR="00903E73" w:rsidRPr="00903E73" w:rsidRDefault="00903E73" w:rsidP="00903E73">
      <w:pPr>
        <w:widowControl/>
        <w:autoSpaceDE/>
        <w:autoSpaceDN/>
        <w:ind w:left="567" w:hanging="567"/>
        <w:contextualSpacing/>
        <w:rPr>
          <w:rFonts w:eastAsiaTheme="minorHAnsi"/>
          <w:sz w:val="28"/>
          <w:szCs w:val="28"/>
          <w:lang w:eastAsia="en-US"/>
        </w:rPr>
      </w:pPr>
      <w:r w:rsidRPr="00903E73">
        <w:rPr>
          <w:rFonts w:eastAsiaTheme="minorHAnsi"/>
          <w:sz w:val="28"/>
          <w:szCs w:val="28"/>
          <w:lang w:eastAsia="en-US"/>
        </w:rPr>
        <w:t>3. Государственный университет - Высшая школа экономики. (https://economics.hse.ru/)</w:t>
      </w:r>
    </w:p>
    <w:p w14:paraId="3C60FDB2" w14:textId="77777777" w:rsidR="00903E73" w:rsidRPr="00903E73" w:rsidRDefault="00903E73" w:rsidP="00903E73">
      <w:pPr>
        <w:widowControl/>
        <w:autoSpaceDE/>
        <w:autoSpaceDN/>
        <w:ind w:left="567" w:hanging="567"/>
        <w:contextualSpacing/>
        <w:jc w:val="both"/>
        <w:rPr>
          <w:rFonts w:eastAsiaTheme="minorHAnsi"/>
          <w:sz w:val="28"/>
          <w:szCs w:val="28"/>
          <w:lang w:eastAsia="en-US"/>
        </w:rPr>
      </w:pPr>
      <w:r w:rsidRPr="00903E73">
        <w:rPr>
          <w:rFonts w:eastAsiaTheme="minorHAnsi"/>
          <w:sz w:val="28"/>
          <w:szCs w:val="28"/>
          <w:lang w:eastAsia="en-US"/>
        </w:rPr>
        <w:t>4. Журнал исследований социальной политики (https://jsps.hse.ru/)</w:t>
      </w:r>
    </w:p>
    <w:p w14:paraId="6FF15A12" w14:textId="77777777" w:rsidR="00903E73" w:rsidRPr="00903E73" w:rsidRDefault="00903E73" w:rsidP="00903E73">
      <w:pPr>
        <w:widowControl/>
        <w:autoSpaceDE/>
        <w:autoSpaceDN/>
        <w:ind w:left="567" w:hanging="567"/>
        <w:contextualSpacing/>
        <w:jc w:val="both"/>
        <w:rPr>
          <w:rFonts w:eastAsiaTheme="minorHAnsi"/>
          <w:sz w:val="28"/>
          <w:szCs w:val="28"/>
          <w:lang w:eastAsia="en-US"/>
        </w:rPr>
      </w:pPr>
      <w:r w:rsidRPr="00903E73">
        <w:rPr>
          <w:rFonts w:eastAsiaTheme="minorHAnsi"/>
          <w:sz w:val="28"/>
          <w:szCs w:val="28"/>
          <w:lang w:eastAsia="en-US"/>
        </w:rPr>
        <w:t>5. Фонд «Общественное мнение» (www.fom.ru)</w:t>
      </w:r>
    </w:p>
    <w:p w14:paraId="19195E86" w14:textId="77777777" w:rsidR="00903E73" w:rsidRPr="00903E73" w:rsidRDefault="00903E73" w:rsidP="00903E73">
      <w:pPr>
        <w:widowControl/>
        <w:autoSpaceDE/>
        <w:autoSpaceDN/>
        <w:ind w:left="567" w:hanging="567"/>
        <w:contextualSpacing/>
        <w:jc w:val="both"/>
        <w:rPr>
          <w:rFonts w:eastAsiaTheme="minorHAnsi"/>
          <w:sz w:val="28"/>
          <w:szCs w:val="28"/>
          <w:lang w:eastAsia="en-US"/>
        </w:rPr>
      </w:pPr>
      <w:r w:rsidRPr="00903E73">
        <w:rPr>
          <w:rFonts w:eastAsiaTheme="minorHAnsi"/>
          <w:sz w:val="28"/>
          <w:szCs w:val="28"/>
          <w:lang w:eastAsia="en-US"/>
        </w:rPr>
        <w:t>6. «Левада-центр» (www.levada.ru)</w:t>
      </w:r>
    </w:p>
    <w:p w14:paraId="7D4C096D" w14:textId="1108B476" w:rsidR="00903E73" w:rsidRPr="00903E73" w:rsidRDefault="00903E73" w:rsidP="00903E73">
      <w:pPr>
        <w:widowControl/>
        <w:autoSpaceDE/>
        <w:autoSpaceDN/>
        <w:ind w:left="567" w:hanging="567"/>
        <w:contextualSpacing/>
        <w:jc w:val="both"/>
        <w:rPr>
          <w:rFonts w:eastAsiaTheme="minorHAnsi"/>
          <w:sz w:val="28"/>
          <w:szCs w:val="28"/>
          <w:lang w:eastAsia="en-US"/>
        </w:rPr>
      </w:pPr>
      <w:r w:rsidRPr="00903E73">
        <w:rPr>
          <w:rFonts w:eastAsiaTheme="minorHAnsi"/>
          <w:sz w:val="28"/>
          <w:szCs w:val="28"/>
          <w:lang w:eastAsia="en-US"/>
        </w:rPr>
        <w:t>7. Всероссийский центр изучения общественного мнения (ВЦИОМ) - (</w:t>
      </w:r>
      <w:hyperlink r:id="rId14" w:history="1">
        <w:r w:rsidRPr="00903E73">
          <w:rPr>
            <w:rStyle w:val="a7"/>
            <w:rFonts w:eastAsiaTheme="minorHAnsi"/>
            <w:sz w:val="28"/>
            <w:szCs w:val="28"/>
            <w:lang w:eastAsia="en-US"/>
          </w:rPr>
          <w:t>https://wciom.ru/</w:t>
        </w:r>
      </w:hyperlink>
      <w:r w:rsidRPr="00903E73">
        <w:rPr>
          <w:rFonts w:eastAsiaTheme="minorHAnsi"/>
          <w:sz w:val="28"/>
          <w:szCs w:val="28"/>
          <w:lang w:eastAsia="en-US"/>
        </w:rPr>
        <w:t>)</w:t>
      </w:r>
    </w:p>
    <w:p w14:paraId="69129720" w14:textId="77777777" w:rsidR="00903E73" w:rsidRPr="00903E73" w:rsidRDefault="00903E73" w:rsidP="00903E73">
      <w:pPr>
        <w:widowControl/>
        <w:autoSpaceDE/>
        <w:autoSpaceDN/>
        <w:ind w:left="567" w:hanging="567"/>
        <w:contextualSpacing/>
        <w:jc w:val="both"/>
        <w:rPr>
          <w:rFonts w:eastAsiaTheme="minorHAnsi"/>
          <w:sz w:val="28"/>
          <w:szCs w:val="28"/>
          <w:lang w:eastAsia="en-US"/>
        </w:rPr>
      </w:pPr>
      <w:r w:rsidRPr="00903E73">
        <w:rPr>
          <w:rFonts w:eastAsiaTheme="minorHAnsi"/>
          <w:sz w:val="28"/>
          <w:szCs w:val="28"/>
          <w:lang w:eastAsia="en-US"/>
        </w:rPr>
        <w:t>8. Институт Гэллапа «</w:t>
      </w:r>
      <w:r w:rsidRPr="00903E73">
        <w:rPr>
          <w:rFonts w:eastAsiaTheme="minorHAnsi"/>
          <w:sz w:val="28"/>
          <w:szCs w:val="28"/>
          <w:lang w:val="en-US" w:eastAsia="en-US"/>
        </w:rPr>
        <w:t>Gallup</w:t>
      </w:r>
      <w:r w:rsidRPr="00903E73">
        <w:rPr>
          <w:rFonts w:eastAsiaTheme="minorHAnsi"/>
          <w:sz w:val="28"/>
          <w:szCs w:val="28"/>
          <w:lang w:eastAsia="en-US"/>
        </w:rPr>
        <w:t xml:space="preserve">» </w:t>
      </w:r>
      <w:r w:rsidRPr="00903E73">
        <w:rPr>
          <w:rFonts w:eastAsiaTheme="minorHAnsi"/>
          <w:sz w:val="28"/>
          <w:szCs w:val="28"/>
          <w:lang w:val="en-US" w:eastAsia="en-US"/>
        </w:rPr>
        <w:t>http</w:t>
      </w:r>
      <w:r w:rsidRPr="00903E73">
        <w:rPr>
          <w:rFonts w:eastAsiaTheme="minorHAnsi"/>
          <w:sz w:val="28"/>
          <w:szCs w:val="28"/>
          <w:lang w:eastAsia="en-US"/>
        </w:rPr>
        <w:t>://</w:t>
      </w:r>
      <w:r w:rsidRPr="00903E73">
        <w:rPr>
          <w:rFonts w:eastAsiaTheme="minorHAnsi"/>
          <w:sz w:val="28"/>
          <w:szCs w:val="28"/>
          <w:lang w:val="en-US" w:eastAsia="en-US"/>
        </w:rPr>
        <w:t>www</w:t>
      </w:r>
      <w:r w:rsidRPr="00903E73">
        <w:rPr>
          <w:rFonts w:eastAsiaTheme="minorHAnsi"/>
          <w:sz w:val="28"/>
          <w:szCs w:val="28"/>
          <w:lang w:eastAsia="en-US"/>
        </w:rPr>
        <w:t>.</w:t>
      </w:r>
      <w:r w:rsidRPr="00903E73">
        <w:rPr>
          <w:rFonts w:eastAsiaTheme="minorHAnsi"/>
          <w:sz w:val="28"/>
          <w:szCs w:val="28"/>
          <w:lang w:val="en-US" w:eastAsia="en-US"/>
        </w:rPr>
        <w:t>gallup</w:t>
      </w:r>
      <w:r w:rsidRPr="00903E73">
        <w:rPr>
          <w:rFonts w:eastAsiaTheme="minorHAnsi"/>
          <w:sz w:val="28"/>
          <w:szCs w:val="28"/>
          <w:lang w:eastAsia="en-US"/>
        </w:rPr>
        <w:t>.</w:t>
      </w:r>
      <w:r w:rsidRPr="00903E73">
        <w:rPr>
          <w:rFonts w:eastAsiaTheme="minorHAnsi"/>
          <w:sz w:val="28"/>
          <w:szCs w:val="28"/>
          <w:lang w:val="en-US" w:eastAsia="en-US"/>
        </w:rPr>
        <w:t>com</w:t>
      </w:r>
      <w:r w:rsidRPr="00903E73">
        <w:rPr>
          <w:rFonts w:eastAsiaTheme="minorHAnsi"/>
          <w:sz w:val="28"/>
          <w:szCs w:val="28"/>
          <w:lang w:eastAsia="en-US"/>
        </w:rPr>
        <w:t>/</w:t>
      </w:r>
    </w:p>
    <w:p w14:paraId="093CA2A3" w14:textId="77777777" w:rsidR="00903E73" w:rsidRPr="004A3766" w:rsidRDefault="00903E73" w:rsidP="00903E73">
      <w:pPr>
        <w:widowControl/>
        <w:autoSpaceDE/>
        <w:autoSpaceDN/>
        <w:ind w:left="567" w:hanging="567"/>
        <w:contextualSpacing/>
        <w:jc w:val="both"/>
        <w:rPr>
          <w:rFonts w:eastAsiaTheme="minorHAnsi"/>
          <w:sz w:val="28"/>
          <w:szCs w:val="28"/>
          <w:lang w:eastAsia="en-US"/>
        </w:rPr>
      </w:pPr>
    </w:p>
    <w:p w14:paraId="7637EBED" w14:textId="77777777" w:rsidR="00903E73" w:rsidRPr="00E43813" w:rsidRDefault="00903E73" w:rsidP="00903E73">
      <w:pPr>
        <w:widowControl/>
        <w:autoSpaceDE/>
        <w:autoSpaceDN/>
        <w:ind w:left="567" w:hanging="141"/>
        <w:contextualSpacing/>
        <w:jc w:val="both"/>
        <w:rPr>
          <w:rFonts w:eastAsiaTheme="minorHAnsi"/>
          <w:b/>
          <w:sz w:val="28"/>
          <w:szCs w:val="28"/>
          <w:lang w:eastAsia="en-US"/>
        </w:rPr>
      </w:pPr>
      <w:r>
        <w:rPr>
          <w:rFonts w:eastAsiaTheme="minorHAnsi"/>
          <w:b/>
          <w:sz w:val="28"/>
          <w:szCs w:val="28"/>
          <w:lang w:eastAsia="en-US"/>
        </w:rPr>
        <w:t>9.2</w:t>
      </w:r>
      <w:r w:rsidRPr="00DA1B93">
        <w:rPr>
          <w:rFonts w:eastAsiaTheme="minorHAnsi"/>
          <w:b/>
          <w:sz w:val="28"/>
          <w:szCs w:val="28"/>
          <w:lang w:eastAsia="en-US"/>
        </w:rPr>
        <w:t xml:space="preserve">. </w:t>
      </w:r>
      <w:r w:rsidRPr="00E43813">
        <w:rPr>
          <w:rFonts w:eastAsiaTheme="minorHAnsi"/>
          <w:b/>
          <w:sz w:val="28"/>
          <w:szCs w:val="28"/>
          <w:lang w:eastAsia="en-US"/>
        </w:rPr>
        <w:t>Электронные ресурсы БИК</w:t>
      </w:r>
    </w:p>
    <w:p w14:paraId="5A62E373"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lastRenderedPageBreak/>
        <w:t>•</w:t>
      </w:r>
      <w:r w:rsidRPr="00AB1D1F">
        <w:rPr>
          <w:sz w:val="28"/>
          <w:szCs w:val="28"/>
          <w:lang w:bidi="ar-SA"/>
        </w:rPr>
        <w:tab/>
        <w:t>Электронная библиотека Финансового университета (ЭБ) http://elib.fa.ru/</w:t>
      </w:r>
    </w:p>
    <w:p w14:paraId="1EBC9277"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Электронно-библиотечная система BOOK.RU http://www.book.ru</w:t>
      </w:r>
    </w:p>
    <w:p w14:paraId="434B90FC"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Электронно-библиотечная система «Университетская библиотека ОНЛАЙН» http://biblioclub.ru/</w:t>
      </w:r>
    </w:p>
    <w:p w14:paraId="4505DE66"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Электронно-библиотечная система Znanium http://www.znanium.com</w:t>
      </w:r>
    </w:p>
    <w:p w14:paraId="0D31DA81"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r>
      <w:r>
        <w:rPr>
          <w:sz w:val="28"/>
          <w:szCs w:val="28"/>
          <w:lang w:bidi="ar-SA"/>
        </w:rPr>
        <w:t xml:space="preserve">Образовательная платформа </w:t>
      </w:r>
      <w:r w:rsidRPr="00AB1D1F">
        <w:rPr>
          <w:sz w:val="28"/>
          <w:szCs w:val="28"/>
          <w:lang w:bidi="ar-SA"/>
        </w:rPr>
        <w:t>издательства «ЮРАЙТ» https://urait.ru/</w:t>
      </w:r>
    </w:p>
    <w:p w14:paraId="4C984C79"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Электронно-библиотечная система издательства Проспект http://ebs.prospekt.org/books</w:t>
      </w:r>
    </w:p>
    <w:p w14:paraId="09BA8DFC"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Электронно-библиотечная система издательства Лань https://e.lanbook.com/</w:t>
      </w:r>
    </w:p>
    <w:p w14:paraId="54E5AFB9"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Деловая онлайн-библиотека Alpina Digital http://lib.alpinadigital.ru/</w:t>
      </w:r>
    </w:p>
    <w:p w14:paraId="0A93285F"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Электронная библиотека Издательского дома «Гребенников» https://grebennikon.ru/</w:t>
      </w:r>
    </w:p>
    <w:p w14:paraId="4A808806"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 xml:space="preserve">Научная электронная библиотека eLibrary.ru http://elibrary.ru  </w:t>
      </w:r>
    </w:p>
    <w:p w14:paraId="3FEF1AE8"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Национальная электронная библиотека http://нэб.рф/</w:t>
      </w:r>
    </w:p>
    <w:p w14:paraId="52E8101F" w14:textId="77777777" w:rsidR="00903E73" w:rsidRPr="00AB1D1F" w:rsidRDefault="00903E73" w:rsidP="00903E73">
      <w:pPr>
        <w:widowControl/>
        <w:tabs>
          <w:tab w:val="left" w:pos="851"/>
        </w:tabs>
        <w:autoSpaceDE/>
        <w:autoSpaceDN/>
        <w:contextualSpacing/>
        <w:jc w:val="both"/>
        <w:rPr>
          <w:sz w:val="28"/>
          <w:szCs w:val="28"/>
          <w:lang w:val="en-US" w:bidi="ar-SA"/>
        </w:rPr>
      </w:pPr>
      <w:r w:rsidRPr="00AB1D1F">
        <w:rPr>
          <w:sz w:val="28"/>
          <w:szCs w:val="28"/>
          <w:lang w:val="en-US" w:bidi="ar-SA"/>
        </w:rPr>
        <w:t>•</w:t>
      </w:r>
      <w:r w:rsidRPr="00AB1D1F">
        <w:rPr>
          <w:sz w:val="28"/>
          <w:szCs w:val="28"/>
          <w:lang w:val="en-US" w:bidi="ar-SA"/>
        </w:rPr>
        <w:tab/>
        <w:t>Academic Reference http://ar.cnki.net/ACADREF</w:t>
      </w:r>
    </w:p>
    <w:p w14:paraId="2BBF46EF"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Пакет баз данных компании EBSCO Publishing, крупнейшего агрегатора научных ресурсов ведущих издательств мира http://search.ebscohost.com</w:t>
      </w:r>
    </w:p>
    <w:p w14:paraId="64111836"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Электронные продукты издательства Elsevier http://www.sciencedirect.com</w:t>
      </w:r>
    </w:p>
    <w:p w14:paraId="7EDAC434" w14:textId="77777777" w:rsidR="00903E73" w:rsidRPr="00AB1D1F" w:rsidRDefault="00903E73" w:rsidP="00903E73">
      <w:pPr>
        <w:widowControl/>
        <w:tabs>
          <w:tab w:val="left" w:pos="851"/>
        </w:tabs>
        <w:autoSpaceDE/>
        <w:autoSpaceDN/>
        <w:contextualSpacing/>
        <w:jc w:val="both"/>
        <w:rPr>
          <w:sz w:val="28"/>
          <w:szCs w:val="28"/>
          <w:lang w:val="en-US" w:bidi="ar-SA"/>
        </w:rPr>
      </w:pPr>
      <w:r w:rsidRPr="00AB1D1F">
        <w:rPr>
          <w:sz w:val="28"/>
          <w:szCs w:val="28"/>
          <w:lang w:val="en-US" w:bidi="ar-SA"/>
        </w:rPr>
        <w:t>•</w:t>
      </w:r>
      <w:r w:rsidRPr="00AB1D1F">
        <w:rPr>
          <w:sz w:val="28"/>
          <w:szCs w:val="28"/>
          <w:lang w:val="en-US" w:bidi="ar-SA"/>
        </w:rPr>
        <w:tab/>
        <w:t>Emerald: Management eJournal Portfolio https://www.emerald.com/insight/</w:t>
      </w:r>
    </w:p>
    <w:p w14:paraId="29A5F102" w14:textId="77777777" w:rsidR="00903E73" w:rsidRPr="00AB1D1F" w:rsidRDefault="00903E73" w:rsidP="00903E73">
      <w:pPr>
        <w:widowControl/>
        <w:tabs>
          <w:tab w:val="left" w:pos="851"/>
        </w:tabs>
        <w:autoSpaceDE/>
        <w:autoSpaceDN/>
        <w:contextualSpacing/>
        <w:jc w:val="both"/>
        <w:rPr>
          <w:sz w:val="28"/>
          <w:szCs w:val="28"/>
          <w:lang w:val="en-US" w:bidi="ar-SA"/>
        </w:rPr>
      </w:pPr>
      <w:r w:rsidRPr="00AB1D1F">
        <w:rPr>
          <w:sz w:val="28"/>
          <w:szCs w:val="28"/>
          <w:lang w:val="en-US" w:bidi="ar-SA"/>
        </w:rPr>
        <w:t>•</w:t>
      </w:r>
      <w:r w:rsidRPr="00AB1D1F">
        <w:rPr>
          <w:sz w:val="28"/>
          <w:szCs w:val="28"/>
          <w:lang w:val="en-US" w:bidi="ar-SA"/>
        </w:rPr>
        <w:tab/>
        <w:t>JSTOR Arts &amp; Sciences I Collection http://jstor.org</w:t>
      </w:r>
    </w:p>
    <w:p w14:paraId="5E1BA5C7"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r>
      <w:r w:rsidRPr="00AB1D1F">
        <w:rPr>
          <w:sz w:val="28"/>
          <w:szCs w:val="28"/>
          <w:lang w:val="en-US" w:bidi="ar-SA"/>
        </w:rPr>
        <w:t>Scopus</w:t>
      </w:r>
      <w:r w:rsidRPr="00AB1D1F">
        <w:rPr>
          <w:sz w:val="28"/>
          <w:szCs w:val="28"/>
          <w:lang w:bidi="ar-SA"/>
        </w:rPr>
        <w:t xml:space="preserve"> </w:t>
      </w:r>
      <w:r w:rsidRPr="00AB1D1F">
        <w:rPr>
          <w:sz w:val="28"/>
          <w:szCs w:val="28"/>
          <w:lang w:val="en-US" w:bidi="ar-SA"/>
        </w:rPr>
        <w:t>https</w:t>
      </w:r>
      <w:r w:rsidRPr="00AB1D1F">
        <w:rPr>
          <w:sz w:val="28"/>
          <w:szCs w:val="28"/>
          <w:lang w:bidi="ar-SA"/>
        </w:rPr>
        <w:t>://</w:t>
      </w:r>
      <w:r w:rsidRPr="00AB1D1F">
        <w:rPr>
          <w:sz w:val="28"/>
          <w:szCs w:val="28"/>
          <w:lang w:val="en-US" w:bidi="ar-SA"/>
        </w:rPr>
        <w:t>www</w:t>
      </w:r>
      <w:r w:rsidRPr="00AB1D1F">
        <w:rPr>
          <w:sz w:val="28"/>
          <w:szCs w:val="28"/>
          <w:lang w:bidi="ar-SA"/>
        </w:rPr>
        <w:t>.</w:t>
      </w:r>
      <w:r w:rsidRPr="00AB1D1F">
        <w:rPr>
          <w:sz w:val="28"/>
          <w:szCs w:val="28"/>
          <w:lang w:val="en-US" w:bidi="ar-SA"/>
        </w:rPr>
        <w:t>scopus</w:t>
      </w:r>
      <w:r w:rsidRPr="00AB1D1F">
        <w:rPr>
          <w:sz w:val="28"/>
          <w:szCs w:val="28"/>
          <w:lang w:bidi="ar-SA"/>
        </w:rPr>
        <w:t>.</w:t>
      </w:r>
      <w:r w:rsidRPr="00AB1D1F">
        <w:rPr>
          <w:sz w:val="28"/>
          <w:szCs w:val="28"/>
          <w:lang w:val="en-US" w:bidi="ar-SA"/>
        </w:rPr>
        <w:t>com</w:t>
      </w:r>
    </w:p>
    <w:p w14:paraId="65B3AB24"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Электронная коллекция книг издательства Springer:  Springer eBooks http://link.springer.com/</w:t>
      </w:r>
    </w:p>
    <w:p w14:paraId="38B97AD7"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База данных научных журналов издательства Wiley https://onlinelibrary.wiley.com/</w:t>
      </w:r>
    </w:p>
    <w:p w14:paraId="3EAA6020"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Электронная библиотека «Русская история» http://history-lib.ru/</w:t>
      </w:r>
    </w:p>
    <w:p w14:paraId="2936732F"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Электронная библиотека (электронный читальный зал) Президентской библиотеки им. Б.Н. Ельцина https://www.prlib.ru/</w:t>
      </w:r>
    </w:p>
    <w:p w14:paraId="28ED9776" w14:textId="77777777" w:rsidR="00903E73" w:rsidRPr="00AB1D1F" w:rsidRDefault="00903E73" w:rsidP="00903E73">
      <w:pPr>
        <w:widowControl/>
        <w:tabs>
          <w:tab w:val="left" w:pos="851"/>
        </w:tabs>
        <w:autoSpaceDE/>
        <w:autoSpaceDN/>
        <w:contextualSpacing/>
        <w:jc w:val="both"/>
        <w:rPr>
          <w:sz w:val="28"/>
          <w:szCs w:val="28"/>
          <w:lang w:bidi="ar-SA"/>
        </w:rPr>
      </w:pPr>
      <w:r w:rsidRPr="00AB1D1F">
        <w:rPr>
          <w:sz w:val="28"/>
          <w:szCs w:val="28"/>
          <w:lang w:bidi="ar-SA"/>
        </w:rPr>
        <w:t>•</w:t>
      </w:r>
      <w:r w:rsidRPr="00AB1D1F">
        <w:rPr>
          <w:sz w:val="28"/>
          <w:szCs w:val="28"/>
          <w:lang w:bidi="ar-SA"/>
        </w:rPr>
        <w:tab/>
        <w:t>Университетская информационная система РОССИЯ (УИС РОССИЯ) https://uisrussia.msu.ru/</w:t>
      </w:r>
    </w:p>
    <w:p w14:paraId="3DD844FC" w14:textId="77777777" w:rsidR="00903E73" w:rsidRPr="00AB1D1F" w:rsidRDefault="00903E73" w:rsidP="00903E73">
      <w:pPr>
        <w:widowControl/>
        <w:tabs>
          <w:tab w:val="left" w:pos="851"/>
        </w:tabs>
        <w:autoSpaceDE/>
        <w:autoSpaceDN/>
        <w:contextualSpacing/>
        <w:jc w:val="both"/>
        <w:rPr>
          <w:sz w:val="24"/>
          <w:szCs w:val="24"/>
          <w:lang w:bidi="ar-SA"/>
        </w:rPr>
      </w:pPr>
      <w:r w:rsidRPr="00AB1D1F">
        <w:rPr>
          <w:sz w:val="28"/>
          <w:szCs w:val="28"/>
          <w:lang w:bidi="ar-SA"/>
        </w:rPr>
        <w:t>•</w:t>
      </w:r>
      <w:r w:rsidRPr="00AB1D1F">
        <w:rPr>
          <w:sz w:val="28"/>
          <w:szCs w:val="28"/>
          <w:lang w:bidi="ar-SA"/>
        </w:rPr>
        <w:tab/>
        <w:t>Цифровой архив научных журналов: http://arch.neicon.ru/xmlui/</w:t>
      </w:r>
    </w:p>
    <w:p w14:paraId="769CDFD0" w14:textId="77777777" w:rsidR="00903E73" w:rsidRPr="00E43813" w:rsidRDefault="00903E73" w:rsidP="00903E73">
      <w:pPr>
        <w:widowControl/>
        <w:autoSpaceDE/>
        <w:autoSpaceDN/>
        <w:ind w:left="567" w:hanging="567"/>
        <w:contextualSpacing/>
        <w:jc w:val="both"/>
      </w:pPr>
    </w:p>
    <w:p w14:paraId="6F2CB4AC" w14:textId="1EDD7AB3" w:rsidR="00FC25D0" w:rsidRDefault="00FC25D0" w:rsidP="00FC25D0">
      <w:pPr>
        <w:pStyle w:val="1"/>
        <w:spacing w:after="240"/>
        <w:ind w:left="0"/>
        <w:jc w:val="both"/>
      </w:pPr>
      <w:r w:rsidRPr="00C219FC">
        <w:t>10. Методические указания для обучающихся по освоению дисциплины</w:t>
      </w:r>
    </w:p>
    <w:p w14:paraId="7B01303D" w14:textId="025D377F" w:rsidR="001940CA" w:rsidRDefault="001940CA" w:rsidP="00D41806">
      <w:pPr>
        <w:spacing w:after="240"/>
        <w:ind w:firstLine="709"/>
        <w:jc w:val="both"/>
        <w:rPr>
          <w:color w:val="000000"/>
          <w:sz w:val="28"/>
          <w:szCs w:val="28"/>
        </w:rPr>
      </w:pPr>
      <w:r w:rsidRPr="00C74896">
        <w:rPr>
          <w:b/>
          <w:color w:val="000000"/>
          <w:sz w:val="28"/>
          <w:szCs w:val="28"/>
        </w:rPr>
        <w:t>Самостоятельная работа</w:t>
      </w:r>
      <w:r w:rsidRPr="00C74896">
        <w:rPr>
          <w:color w:val="000000"/>
          <w:sz w:val="28"/>
          <w:szCs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w:t>
      </w:r>
      <w:r w:rsidRPr="00C74896">
        <w:rPr>
          <w:color w:val="000000"/>
          <w:sz w:val="28"/>
          <w:szCs w:val="28"/>
        </w:rPr>
        <w:lastRenderedPageBreak/>
        <w:t>включает в себя выполнение различного рода заданий, которые ориентированы на более глубокое усвоение материала изучаемой ди</w:t>
      </w:r>
      <w:r w:rsidR="00997165">
        <w:rPr>
          <w:color w:val="000000"/>
          <w:sz w:val="28"/>
          <w:szCs w:val="28"/>
        </w:rPr>
        <w:t xml:space="preserve">сциплины. По каждой теме </w:t>
      </w:r>
      <w:r w:rsidRPr="00C74896">
        <w:rPr>
          <w:color w:val="000000"/>
          <w:sz w:val="28"/>
          <w:szCs w:val="28"/>
        </w:rPr>
        <w:t xml:space="preserve"> дисциплины предлагается перечень заданий для самостоятельной работы</w:t>
      </w:r>
      <w:r>
        <w:rPr>
          <w:color w:val="000000"/>
          <w:sz w:val="28"/>
          <w:szCs w:val="28"/>
        </w:rPr>
        <w:t xml:space="preserve"> по отдельным темам методические рекомендации разработаны и размещены на образовательном портале. </w:t>
      </w:r>
    </w:p>
    <w:p w14:paraId="08CE4050" w14:textId="77777777" w:rsidR="00997165" w:rsidRPr="00A54D4B" w:rsidRDefault="00997165" w:rsidP="00997165">
      <w:pPr>
        <w:ind w:firstLine="709"/>
        <w:jc w:val="both"/>
        <w:rPr>
          <w:rFonts w:eastAsia="MS Mincho"/>
          <w:sz w:val="28"/>
        </w:rPr>
      </w:pPr>
      <w:r w:rsidRPr="00FA6185">
        <w:rPr>
          <w:rFonts w:eastAsia="MS Mincho"/>
          <w:b/>
          <w:sz w:val="28"/>
        </w:rPr>
        <w:t>Контрольная работа</w:t>
      </w:r>
      <w:r>
        <w:rPr>
          <w:rFonts w:eastAsia="MS Mincho"/>
          <w:b/>
          <w:sz w:val="28"/>
        </w:rPr>
        <w:t>.</w:t>
      </w:r>
      <w:r w:rsidRPr="00A54D4B">
        <w:rPr>
          <w:rFonts w:eastAsia="MS Mincho"/>
          <w:sz w:val="28"/>
        </w:rPr>
        <w:t xml:space="preserve"> </w:t>
      </w:r>
      <w:r>
        <w:rPr>
          <w:rFonts w:eastAsia="MS Mincho"/>
          <w:sz w:val="28"/>
        </w:rPr>
        <w:t>О</w:t>
      </w:r>
      <w:r w:rsidRPr="00A54D4B">
        <w:rPr>
          <w:rFonts w:eastAsia="MS Mincho"/>
          <w:sz w:val="28"/>
        </w:rPr>
        <w:t xml:space="preserve">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w:t>
      </w:r>
      <w:r>
        <w:rPr>
          <w:rFonts w:eastAsia="MS Mincho"/>
          <w:sz w:val="28"/>
        </w:rPr>
        <w:t xml:space="preserve">контрольных работ </w:t>
      </w:r>
      <w:r w:rsidRPr="00A54D4B">
        <w:rPr>
          <w:rFonts w:eastAsia="MS Mincho"/>
          <w:sz w:val="28"/>
        </w:rPr>
        <w:t xml:space="preserve">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r>
        <w:rPr>
          <w:rFonts w:eastAsia="MS Mincho"/>
          <w:sz w:val="28"/>
        </w:rPr>
        <w:t>Контрольная работа</w:t>
      </w:r>
      <w:r w:rsidRPr="00A54D4B">
        <w:rPr>
          <w:rFonts w:eastAsia="MS Mincho"/>
          <w:sz w:val="28"/>
        </w:rPr>
        <w:t xml:space="preserve"> может выполняться как индивидуально, так и в составе группы. При этом оно должно включать: описание цели и задач работы, круг рассматриваемых проблем и методы их решения, результаты анализа используемого материала, их интерпретация и общие выводы. При выполнении </w:t>
      </w:r>
      <w:r>
        <w:rPr>
          <w:rFonts w:eastAsia="MS Mincho"/>
          <w:sz w:val="28"/>
        </w:rPr>
        <w:t xml:space="preserve">контрольной работы </w:t>
      </w:r>
      <w:r w:rsidRPr="00A54D4B">
        <w:rPr>
          <w:rFonts w:eastAsia="MS Mincho"/>
          <w:sz w:val="28"/>
        </w:rPr>
        <w:t xml:space="preserve">должны быть использованы современные информационные средства поиска, обработки и анализа материала, базы данных и представления результатов. </w:t>
      </w:r>
    </w:p>
    <w:p w14:paraId="6B85EB4A" w14:textId="77777777" w:rsidR="00997165" w:rsidRDefault="00997165" w:rsidP="00997165">
      <w:pPr>
        <w:ind w:firstLine="709"/>
        <w:jc w:val="both"/>
        <w:rPr>
          <w:rFonts w:eastAsia="MS Mincho"/>
          <w:sz w:val="28"/>
        </w:rPr>
      </w:pPr>
      <w:r w:rsidRPr="00A54D4B">
        <w:rPr>
          <w:rFonts w:eastAsia="MS Mincho"/>
          <w:sz w:val="28"/>
        </w:rPr>
        <w:t xml:space="preserve">Объем </w:t>
      </w:r>
      <w:r w:rsidRPr="00FA6185">
        <w:rPr>
          <w:rFonts w:eastAsia="MS Mincho"/>
          <w:sz w:val="28"/>
        </w:rPr>
        <w:t>контрольной работы – не</w:t>
      </w:r>
      <w:r w:rsidRPr="00A54D4B">
        <w:rPr>
          <w:rFonts w:eastAsia="MS Mincho"/>
          <w:sz w:val="28"/>
        </w:rPr>
        <w:t xml:space="preserve"> более 10 страниц машинописного текста (шрифт </w:t>
      </w:r>
      <w:r w:rsidRPr="00A54D4B">
        <w:rPr>
          <w:rFonts w:eastAsia="MS Mincho"/>
          <w:sz w:val="28"/>
          <w:lang w:val="en-US"/>
        </w:rPr>
        <w:t>Times</w:t>
      </w:r>
      <w:r w:rsidRPr="00A54D4B">
        <w:rPr>
          <w:rFonts w:eastAsia="MS Mincho"/>
          <w:sz w:val="28"/>
        </w:rPr>
        <w:t xml:space="preserve"> </w:t>
      </w:r>
      <w:r w:rsidRPr="00A54D4B">
        <w:rPr>
          <w:rFonts w:eastAsia="MS Mincho"/>
          <w:sz w:val="28"/>
          <w:lang w:val="en-US"/>
        </w:rPr>
        <w:t>New</w:t>
      </w:r>
      <w:r w:rsidRPr="00A54D4B">
        <w:rPr>
          <w:rFonts w:eastAsia="MS Mincho"/>
          <w:sz w:val="28"/>
        </w:rPr>
        <w:t xml:space="preserve"> </w:t>
      </w:r>
      <w:r w:rsidRPr="00A54D4B">
        <w:rPr>
          <w:rFonts w:eastAsia="MS Mincho"/>
          <w:sz w:val="28"/>
          <w:lang w:val="en-US"/>
        </w:rPr>
        <w:t>Roman</w:t>
      </w:r>
      <w:r w:rsidRPr="00A54D4B">
        <w:rPr>
          <w:rFonts w:eastAsia="MS Mincho"/>
          <w:sz w:val="28"/>
        </w:rPr>
        <w:t xml:space="preserve">, кегль 14) и презентация по нему. Оценка </w:t>
      </w:r>
      <w:r>
        <w:rPr>
          <w:rFonts w:eastAsia="MS Mincho"/>
          <w:sz w:val="28"/>
        </w:rPr>
        <w:t>контрольной работы</w:t>
      </w:r>
      <w:r w:rsidRPr="00A54D4B">
        <w:rPr>
          <w:rFonts w:eastAsia="MS Mincho"/>
          <w:sz w:val="28"/>
        </w:rPr>
        <w:t xml:space="preserve"> осуществляется в процессе текущего контроля успеваемости студентов.</w:t>
      </w:r>
      <w:r>
        <w:rPr>
          <w:rFonts w:eastAsia="MS Mincho"/>
          <w:sz w:val="28"/>
        </w:rPr>
        <w:t xml:space="preserve"> </w:t>
      </w:r>
    </w:p>
    <w:p w14:paraId="46EA8271" w14:textId="77777777" w:rsidR="00BB6B24" w:rsidRDefault="00BB6B24" w:rsidP="00FC25D0">
      <w:pPr>
        <w:pStyle w:val="1"/>
        <w:spacing w:after="240"/>
        <w:ind w:left="0"/>
        <w:jc w:val="both"/>
      </w:pPr>
      <w:bookmarkStart w:id="24" w:name="_Toc24406442"/>
    </w:p>
    <w:p w14:paraId="6A521270" w14:textId="027E6B64" w:rsidR="00FC25D0" w:rsidRPr="00C219FC" w:rsidRDefault="00FC25D0" w:rsidP="00FC25D0">
      <w:pPr>
        <w:pStyle w:val="1"/>
        <w:spacing w:after="240"/>
        <w:ind w:left="0"/>
        <w:jc w:val="both"/>
        <w:rPr>
          <w:b w:val="0"/>
        </w:rPr>
      </w:pPr>
      <w:r w:rsidRPr="00C219FC">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4"/>
    </w:p>
    <w:p w14:paraId="699A3212" w14:textId="77777777" w:rsidR="00FC25D0" w:rsidRPr="00E76E1B" w:rsidRDefault="00FC25D0" w:rsidP="00FC25D0">
      <w:pPr>
        <w:keepNext/>
        <w:ind w:firstLine="709"/>
        <w:jc w:val="both"/>
        <w:outlineLvl w:val="0"/>
        <w:rPr>
          <w:rFonts w:eastAsia="Calibri"/>
          <w:b/>
          <w:bCs/>
          <w:kern w:val="32"/>
          <w:sz w:val="28"/>
          <w:szCs w:val="28"/>
        </w:rPr>
      </w:pPr>
      <w:bookmarkStart w:id="25" w:name="_Toc531614950"/>
      <w:bookmarkStart w:id="26" w:name="_Toc531686467"/>
      <w:r w:rsidRPr="00E76E1B">
        <w:rPr>
          <w:rFonts w:eastAsia="Calibri"/>
          <w:b/>
          <w:bCs/>
          <w:kern w:val="32"/>
          <w:sz w:val="28"/>
          <w:szCs w:val="28"/>
        </w:rPr>
        <w:t>11. 1. Комплект лицензионного программного обеспечения:</w:t>
      </w:r>
      <w:bookmarkEnd w:id="25"/>
      <w:bookmarkEnd w:id="26"/>
    </w:p>
    <w:p w14:paraId="5B7FBF25" w14:textId="77777777" w:rsidR="00FC25D0" w:rsidRPr="00216C44" w:rsidRDefault="00FC25D0" w:rsidP="00FC25D0">
      <w:pPr>
        <w:keepNext/>
        <w:ind w:firstLine="709"/>
        <w:jc w:val="both"/>
        <w:outlineLvl w:val="0"/>
        <w:rPr>
          <w:rFonts w:eastAsia="Calibri"/>
          <w:bCs/>
          <w:kern w:val="32"/>
          <w:sz w:val="28"/>
          <w:szCs w:val="28"/>
        </w:rPr>
      </w:pPr>
      <w:bookmarkStart w:id="27" w:name="_Toc531614951"/>
      <w:bookmarkStart w:id="28" w:name="_Toc531686468"/>
      <w:r w:rsidRPr="00216C44">
        <w:rPr>
          <w:rFonts w:eastAsia="Calibri"/>
          <w:bCs/>
          <w:kern w:val="32"/>
          <w:sz w:val="28"/>
          <w:szCs w:val="28"/>
        </w:rPr>
        <w:t xml:space="preserve">1. </w:t>
      </w:r>
      <w:r w:rsidRPr="00E76E1B">
        <w:rPr>
          <w:rFonts w:eastAsia="Calibri"/>
          <w:bCs/>
          <w:kern w:val="32"/>
          <w:sz w:val="28"/>
          <w:szCs w:val="28"/>
          <w:lang w:val="en-US"/>
        </w:rPr>
        <w:t>Windows</w:t>
      </w:r>
      <w:r w:rsidRPr="00216C44">
        <w:rPr>
          <w:rFonts w:eastAsia="Calibri"/>
          <w:bCs/>
          <w:kern w:val="32"/>
          <w:sz w:val="28"/>
          <w:szCs w:val="28"/>
        </w:rPr>
        <w:t xml:space="preserve">, </w:t>
      </w:r>
      <w:r w:rsidRPr="00E76E1B">
        <w:rPr>
          <w:rFonts w:eastAsia="Calibri"/>
          <w:bCs/>
          <w:kern w:val="32"/>
          <w:sz w:val="28"/>
          <w:szCs w:val="28"/>
          <w:lang w:val="en-US"/>
        </w:rPr>
        <w:t>Microsoft</w:t>
      </w:r>
      <w:r w:rsidRPr="00216C44">
        <w:rPr>
          <w:rFonts w:eastAsia="Calibri"/>
          <w:bCs/>
          <w:kern w:val="32"/>
          <w:sz w:val="28"/>
          <w:szCs w:val="28"/>
        </w:rPr>
        <w:t xml:space="preserve"> </w:t>
      </w:r>
      <w:r w:rsidRPr="00E76E1B">
        <w:rPr>
          <w:rFonts w:eastAsia="Calibri"/>
          <w:bCs/>
          <w:kern w:val="32"/>
          <w:sz w:val="28"/>
          <w:szCs w:val="28"/>
          <w:lang w:val="en-US"/>
        </w:rPr>
        <w:t>Office</w:t>
      </w:r>
      <w:r w:rsidRPr="00216C44">
        <w:rPr>
          <w:rFonts w:eastAsia="Calibri"/>
          <w:bCs/>
          <w:kern w:val="32"/>
          <w:sz w:val="28"/>
          <w:szCs w:val="28"/>
        </w:rPr>
        <w:t>.</w:t>
      </w:r>
      <w:bookmarkEnd w:id="27"/>
      <w:bookmarkEnd w:id="28"/>
    </w:p>
    <w:p w14:paraId="4ED4C9C7" w14:textId="71BDDEC1" w:rsidR="00FC25D0" w:rsidRPr="00216C44" w:rsidRDefault="00FC25D0" w:rsidP="00FC25D0">
      <w:pPr>
        <w:keepNext/>
        <w:ind w:firstLine="709"/>
        <w:jc w:val="both"/>
        <w:outlineLvl w:val="0"/>
        <w:rPr>
          <w:rFonts w:eastAsia="Calibri"/>
          <w:bCs/>
          <w:color w:val="FF0000"/>
          <w:kern w:val="32"/>
          <w:sz w:val="28"/>
          <w:szCs w:val="28"/>
        </w:rPr>
      </w:pPr>
      <w:bookmarkStart w:id="29" w:name="_Toc531614952"/>
      <w:bookmarkStart w:id="30" w:name="_Toc531686469"/>
      <w:r w:rsidRPr="00216C44">
        <w:rPr>
          <w:rFonts w:eastAsia="Calibri"/>
          <w:bCs/>
          <w:kern w:val="32"/>
          <w:sz w:val="28"/>
          <w:szCs w:val="28"/>
        </w:rPr>
        <w:t>2</w:t>
      </w:r>
      <w:r w:rsidRPr="00216C44">
        <w:rPr>
          <w:rFonts w:eastAsia="Calibri"/>
          <w:bCs/>
          <w:color w:val="FF0000"/>
          <w:kern w:val="32"/>
          <w:sz w:val="28"/>
          <w:szCs w:val="28"/>
        </w:rPr>
        <w:t>.</w:t>
      </w:r>
      <w:r w:rsidRPr="00216C44">
        <w:rPr>
          <w:rFonts w:eastAsia="Calibri"/>
          <w:bCs/>
          <w:kern w:val="32"/>
          <w:sz w:val="28"/>
          <w:szCs w:val="28"/>
        </w:rPr>
        <w:t xml:space="preserve"> </w:t>
      </w:r>
      <w:bookmarkEnd w:id="29"/>
      <w:bookmarkEnd w:id="30"/>
      <w:r w:rsidR="009C26C8" w:rsidRPr="004C20CB">
        <w:rPr>
          <w:sz w:val="28"/>
          <w:szCs w:val="28"/>
        </w:rPr>
        <w:t>Антивирус</w:t>
      </w:r>
      <w:r w:rsidR="009C26C8" w:rsidRPr="00216C44">
        <w:rPr>
          <w:sz w:val="28"/>
          <w:szCs w:val="28"/>
        </w:rPr>
        <w:t xml:space="preserve"> </w:t>
      </w:r>
      <w:r w:rsidR="009C26C8" w:rsidRPr="004C20CB">
        <w:rPr>
          <w:rFonts w:eastAsia="Calibri"/>
          <w:bCs/>
          <w:kern w:val="32"/>
          <w:sz w:val="28"/>
          <w:szCs w:val="28"/>
          <w:lang w:val="en-US"/>
        </w:rPr>
        <w:t>Kaspersky</w:t>
      </w:r>
    </w:p>
    <w:p w14:paraId="544DC13E" w14:textId="77777777" w:rsidR="00FC25D0" w:rsidRPr="00E76E1B" w:rsidRDefault="00FC25D0" w:rsidP="00FC25D0">
      <w:pPr>
        <w:keepNext/>
        <w:ind w:firstLine="709"/>
        <w:jc w:val="both"/>
        <w:outlineLvl w:val="0"/>
        <w:rPr>
          <w:rFonts w:eastAsia="Calibri"/>
          <w:bCs/>
          <w:kern w:val="32"/>
          <w:sz w:val="28"/>
          <w:szCs w:val="28"/>
        </w:rPr>
      </w:pPr>
      <w:bookmarkStart w:id="31" w:name="_Toc531614953"/>
      <w:bookmarkStart w:id="32" w:name="_Toc531686470"/>
      <w:r w:rsidRPr="00216C44">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1"/>
      <w:bookmarkEnd w:id="32"/>
    </w:p>
    <w:p w14:paraId="45FB3B38" w14:textId="77777777" w:rsidR="00FC25D0" w:rsidRPr="00E76E1B" w:rsidRDefault="00FC25D0" w:rsidP="00FC25D0">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21BA910" w14:textId="77777777" w:rsidR="00FC25D0" w:rsidRPr="00E76E1B" w:rsidRDefault="00FC25D0" w:rsidP="00FC25D0">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0A319CDD" w14:textId="77777777" w:rsidR="00FC25D0" w:rsidRPr="00E76E1B" w:rsidRDefault="00FC25D0" w:rsidP="00FC25D0">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p>
    <w:p w14:paraId="2C5B79CB" w14:textId="77777777" w:rsidR="00FC25D0" w:rsidRPr="00E76E1B" w:rsidRDefault="00FC25D0" w:rsidP="00FC25D0">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4C5C1A5E" w14:textId="77777777" w:rsidR="00FC25D0" w:rsidRPr="005810DC" w:rsidRDefault="00FC25D0" w:rsidP="00EA7661">
      <w:pPr>
        <w:shd w:val="clear" w:color="auto" w:fill="FFFFFF"/>
        <w:tabs>
          <w:tab w:val="left" w:pos="442"/>
        </w:tabs>
        <w:ind w:firstLine="709"/>
        <w:jc w:val="both"/>
        <w:rPr>
          <w:rFonts w:eastAsia="Calibri"/>
          <w:b/>
          <w:bCs/>
          <w:sz w:val="28"/>
          <w:szCs w:val="28"/>
        </w:rPr>
      </w:pPr>
      <w:r w:rsidRPr="005810DC">
        <w:rPr>
          <w:rFonts w:eastAsia="Calibri"/>
          <w:b/>
          <w:bCs/>
          <w:sz w:val="28"/>
          <w:szCs w:val="28"/>
        </w:rPr>
        <w:t>11.3. Сертифицированные программные и аппаратные средства защиты информации</w:t>
      </w:r>
    </w:p>
    <w:p w14:paraId="046C55C7" w14:textId="5D713294" w:rsidR="00FC25D0" w:rsidRDefault="00FC25D0" w:rsidP="00FC25D0">
      <w:pPr>
        <w:pStyle w:val="1"/>
        <w:tabs>
          <w:tab w:val="left" w:pos="1490"/>
        </w:tabs>
        <w:ind w:left="0" w:right="3"/>
        <w:jc w:val="both"/>
        <w:rPr>
          <w:b w:val="0"/>
        </w:rPr>
      </w:pPr>
      <w:r w:rsidRPr="00277D6E">
        <w:rPr>
          <w:b w:val="0"/>
        </w:rPr>
        <w:t>Не используются</w:t>
      </w:r>
    </w:p>
    <w:p w14:paraId="5AAE3B1F" w14:textId="77777777" w:rsidR="000B46F3" w:rsidRPr="00277D6E" w:rsidRDefault="000B46F3" w:rsidP="00FC25D0">
      <w:pPr>
        <w:pStyle w:val="1"/>
        <w:tabs>
          <w:tab w:val="left" w:pos="1490"/>
        </w:tabs>
        <w:ind w:left="0" w:right="3"/>
        <w:jc w:val="both"/>
        <w:rPr>
          <w:b w:val="0"/>
        </w:rPr>
      </w:pPr>
    </w:p>
    <w:p w14:paraId="4B236DA9" w14:textId="77777777" w:rsidR="00FC25D0" w:rsidRDefault="00FC25D0" w:rsidP="00FC25D0">
      <w:pPr>
        <w:pStyle w:val="a3"/>
        <w:ind w:right="3"/>
        <w:jc w:val="both"/>
      </w:pPr>
    </w:p>
    <w:p w14:paraId="2932D958" w14:textId="77777777" w:rsidR="00FC25D0" w:rsidRPr="00C219FC" w:rsidRDefault="00FC25D0" w:rsidP="00FC25D0">
      <w:pPr>
        <w:pStyle w:val="1"/>
        <w:ind w:left="0"/>
        <w:jc w:val="both"/>
        <w:rPr>
          <w:b w:val="0"/>
        </w:rPr>
      </w:pPr>
      <w:bookmarkStart w:id="33" w:name="_Toc24406443"/>
      <w:r w:rsidRPr="00C219FC">
        <w:lastRenderedPageBreak/>
        <w:t>12. Описание материально-технической базы, необходимой для осуществления образовательного процесса по дисциплине</w:t>
      </w:r>
      <w:bookmarkEnd w:id="33"/>
    </w:p>
    <w:p w14:paraId="1EC8BC7E" w14:textId="77777777" w:rsidR="00FC25D0" w:rsidRDefault="00FC25D0" w:rsidP="00FC25D0">
      <w:pPr>
        <w:ind w:firstLine="709"/>
        <w:jc w:val="both"/>
        <w:rPr>
          <w:rFonts w:eastAsia="Calibri"/>
          <w:sz w:val="28"/>
          <w:szCs w:val="28"/>
        </w:rPr>
      </w:pPr>
      <w:r w:rsidRPr="00947DA0">
        <w:rPr>
          <w:rFonts w:eastAsia="Calibri"/>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w:t>
      </w:r>
      <w:r>
        <w:rPr>
          <w:rFonts w:eastAsia="Calibri"/>
          <w:sz w:val="28"/>
          <w:szCs w:val="28"/>
        </w:rPr>
        <w:t xml:space="preserve"> </w:t>
      </w:r>
    </w:p>
    <w:p w14:paraId="15F3F81B" w14:textId="77777777" w:rsidR="00836E30" w:rsidRPr="00424A1E" w:rsidRDefault="00FC25D0" w:rsidP="00EA7661">
      <w:pPr>
        <w:pStyle w:val="a3"/>
        <w:ind w:right="3" w:firstLine="709"/>
        <w:jc w:val="both"/>
      </w:pPr>
      <w:r w:rsidRPr="007A42BA">
        <w:rPr>
          <w:rFonts w:eastAsia="Calibri"/>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6E30" w:rsidRPr="00424A1E" w:rsidSect="000B46F3">
      <w:footerReference w:type="default" r:id="rId15"/>
      <w:pgSz w:w="11910" w:h="16840"/>
      <w:pgMar w:top="851" w:right="709" w:bottom="1418" w:left="1701" w:header="0" w:footer="1055"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4BEC9" w14:textId="77777777" w:rsidR="00E64922" w:rsidRDefault="00E64922">
      <w:r>
        <w:separator/>
      </w:r>
    </w:p>
  </w:endnote>
  <w:endnote w:type="continuationSeparator" w:id="0">
    <w:p w14:paraId="4214C951" w14:textId="77777777" w:rsidR="00E64922" w:rsidRDefault="00E6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1757549"/>
      <w:docPartObj>
        <w:docPartGallery w:val="Page Numbers (Bottom of Page)"/>
        <w:docPartUnique/>
      </w:docPartObj>
    </w:sdtPr>
    <w:sdtEndPr/>
    <w:sdtContent>
      <w:p w14:paraId="2A895E1B" w14:textId="77B151B2" w:rsidR="000B46F3" w:rsidRDefault="000B46F3">
        <w:pPr>
          <w:pStyle w:val="ad"/>
          <w:jc w:val="center"/>
        </w:pPr>
        <w:r>
          <w:fldChar w:fldCharType="begin"/>
        </w:r>
        <w:r>
          <w:instrText>PAGE   \* MERGEFORMAT</w:instrText>
        </w:r>
        <w:r>
          <w:fldChar w:fldCharType="separate"/>
        </w:r>
        <w:r w:rsidR="00434BF8">
          <w:rPr>
            <w:noProof/>
          </w:rPr>
          <w:t>1</w:t>
        </w:r>
        <w:r>
          <w:fldChar w:fldCharType="end"/>
        </w:r>
      </w:p>
    </w:sdtContent>
  </w:sdt>
  <w:p w14:paraId="0E08477C" w14:textId="77777777" w:rsidR="00742479" w:rsidRDefault="00742479">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FA350" w14:textId="77777777" w:rsidR="00E64922" w:rsidRDefault="00E64922">
      <w:r>
        <w:separator/>
      </w:r>
    </w:p>
  </w:footnote>
  <w:footnote w:type="continuationSeparator" w:id="0">
    <w:p w14:paraId="44A7A4F8" w14:textId="77777777" w:rsidR="00E64922" w:rsidRDefault="00E64922">
      <w:r>
        <w:continuationSeparator/>
      </w:r>
    </w:p>
  </w:footnote>
  <w:footnote w:id="1">
    <w:p w14:paraId="1EBF359E" w14:textId="77777777" w:rsidR="00742479" w:rsidRPr="006A4954" w:rsidRDefault="00742479">
      <w:pPr>
        <w:pStyle w:val="a8"/>
        <w:rPr>
          <w:szCs w:val="24"/>
        </w:rPr>
      </w:pPr>
      <w:r w:rsidRPr="006A4954">
        <w:rPr>
          <w:rStyle w:val="aa"/>
          <w:szCs w:val="24"/>
        </w:rPr>
        <w:footnoteRef/>
      </w:r>
      <w:r w:rsidRPr="006A4954">
        <w:rPr>
          <w:szCs w:val="24"/>
        </w:rPr>
        <w:t xml:space="preserve"> Заполняется при реализации актуализированных ОС ВО ФУ и ФГОС ВО3++</w:t>
      </w:r>
    </w:p>
  </w:footnote>
  <w:footnote w:id="2">
    <w:p w14:paraId="28789ECE" w14:textId="77777777" w:rsidR="00742479" w:rsidRPr="0019639A" w:rsidRDefault="00742479">
      <w:pPr>
        <w:pStyle w:val="a8"/>
        <w:rPr>
          <w:sz w:val="24"/>
          <w:szCs w:val="24"/>
        </w:rPr>
      </w:pPr>
      <w:r w:rsidRPr="006A4954">
        <w:rPr>
          <w:rStyle w:val="aa"/>
          <w:szCs w:val="24"/>
        </w:rPr>
        <w:footnoteRef/>
      </w:r>
      <w:r w:rsidRPr="006A4954">
        <w:rPr>
          <w:szCs w:val="24"/>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B08D4"/>
    <w:multiLevelType w:val="hybridMultilevel"/>
    <w:tmpl w:val="D32CDA52"/>
    <w:lvl w:ilvl="0" w:tplc="AD00548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92876"/>
    <w:multiLevelType w:val="hybridMultilevel"/>
    <w:tmpl w:val="3A6248F2"/>
    <w:lvl w:ilvl="0" w:tplc="8DC65C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C8189A"/>
    <w:multiLevelType w:val="hybridMultilevel"/>
    <w:tmpl w:val="E3BC5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F5785"/>
    <w:multiLevelType w:val="hybridMultilevel"/>
    <w:tmpl w:val="C960F764"/>
    <w:lvl w:ilvl="0" w:tplc="673490F8">
      <w:start w:val="1"/>
      <w:numFmt w:val="decimal"/>
      <w:lvlText w:val="%1."/>
      <w:lvlJc w:val="left"/>
      <w:pPr>
        <w:ind w:left="1488" w:hanging="360"/>
      </w:pPr>
      <w:rPr>
        <w:b w:val="0"/>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4" w15:restartNumberingAfterBreak="0">
    <w:nsid w:val="37422365"/>
    <w:multiLevelType w:val="hybridMultilevel"/>
    <w:tmpl w:val="19146336"/>
    <w:lvl w:ilvl="0" w:tplc="8DC65C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5E069F"/>
    <w:multiLevelType w:val="hybridMultilevel"/>
    <w:tmpl w:val="728CD024"/>
    <w:lvl w:ilvl="0" w:tplc="A05216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CA5464B"/>
    <w:multiLevelType w:val="hybridMultilevel"/>
    <w:tmpl w:val="A0F6972E"/>
    <w:lvl w:ilvl="0" w:tplc="60203594">
      <w:start w:val="1"/>
      <w:numFmt w:val="decimal"/>
      <w:lvlText w:val="%1."/>
      <w:lvlJc w:val="left"/>
      <w:pPr>
        <w:ind w:left="1211"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FF136E0"/>
    <w:multiLevelType w:val="hybridMultilevel"/>
    <w:tmpl w:val="071C3CB0"/>
    <w:lvl w:ilvl="0" w:tplc="1BEC8C04">
      <w:start w:val="4"/>
      <w:numFmt w:val="decimal"/>
      <w:lvlText w:val="%1."/>
      <w:lvlJc w:val="left"/>
      <w:pPr>
        <w:ind w:left="390" w:hanging="360"/>
      </w:pPr>
      <w:rPr>
        <w:rFonts w:hint="default"/>
        <w:b w:val="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8" w15:restartNumberingAfterBreak="0">
    <w:nsid w:val="425E53F2"/>
    <w:multiLevelType w:val="hybridMultilevel"/>
    <w:tmpl w:val="FB440AD4"/>
    <w:lvl w:ilvl="0" w:tplc="D568A2D8">
      <w:start w:val="1"/>
      <w:numFmt w:val="decimal"/>
      <w:lvlText w:val="%1."/>
      <w:lvlJc w:val="left"/>
      <w:pPr>
        <w:ind w:left="1160" w:hanging="80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AC15C5"/>
    <w:multiLevelType w:val="hybridMultilevel"/>
    <w:tmpl w:val="C86E999E"/>
    <w:lvl w:ilvl="0" w:tplc="0409000F">
      <w:start w:val="1"/>
      <w:numFmt w:val="decimal"/>
      <w:lvlText w:val="%1."/>
      <w:lvlJc w:val="left"/>
      <w:pPr>
        <w:ind w:left="1509" w:hanging="360"/>
      </w:pPr>
    </w:lvl>
    <w:lvl w:ilvl="1" w:tplc="04090019" w:tentative="1">
      <w:start w:val="1"/>
      <w:numFmt w:val="lowerLetter"/>
      <w:lvlText w:val="%2."/>
      <w:lvlJc w:val="left"/>
      <w:pPr>
        <w:ind w:left="2229" w:hanging="360"/>
      </w:pPr>
    </w:lvl>
    <w:lvl w:ilvl="2" w:tplc="0409001B" w:tentative="1">
      <w:start w:val="1"/>
      <w:numFmt w:val="lowerRoman"/>
      <w:lvlText w:val="%3."/>
      <w:lvlJc w:val="right"/>
      <w:pPr>
        <w:ind w:left="2949" w:hanging="180"/>
      </w:pPr>
    </w:lvl>
    <w:lvl w:ilvl="3" w:tplc="0409000F" w:tentative="1">
      <w:start w:val="1"/>
      <w:numFmt w:val="decimal"/>
      <w:lvlText w:val="%4."/>
      <w:lvlJc w:val="left"/>
      <w:pPr>
        <w:ind w:left="3669" w:hanging="360"/>
      </w:pPr>
    </w:lvl>
    <w:lvl w:ilvl="4" w:tplc="04090019" w:tentative="1">
      <w:start w:val="1"/>
      <w:numFmt w:val="lowerLetter"/>
      <w:lvlText w:val="%5."/>
      <w:lvlJc w:val="left"/>
      <w:pPr>
        <w:ind w:left="4389" w:hanging="360"/>
      </w:pPr>
    </w:lvl>
    <w:lvl w:ilvl="5" w:tplc="0409001B" w:tentative="1">
      <w:start w:val="1"/>
      <w:numFmt w:val="lowerRoman"/>
      <w:lvlText w:val="%6."/>
      <w:lvlJc w:val="right"/>
      <w:pPr>
        <w:ind w:left="5109" w:hanging="180"/>
      </w:pPr>
    </w:lvl>
    <w:lvl w:ilvl="6" w:tplc="0409000F" w:tentative="1">
      <w:start w:val="1"/>
      <w:numFmt w:val="decimal"/>
      <w:lvlText w:val="%7."/>
      <w:lvlJc w:val="left"/>
      <w:pPr>
        <w:ind w:left="5829" w:hanging="360"/>
      </w:pPr>
    </w:lvl>
    <w:lvl w:ilvl="7" w:tplc="04090019" w:tentative="1">
      <w:start w:val="1"/>
      <w:numFmt w:val="lowerLetter"/>
      <w:lvlText w:val="%8."/>
      <w:lvlJc w:val="left"/>
      <w:pPr>
        <w:ind w:left="6549" w:hanging="360"/>
      </w:pPr>
    </w:lvl>
    <w:lvl w:ilvl="8" w:tplc="0409001B" w:tentative="1">
      <w:start w:val="1"/>
      <w:numFmt w:val="lowerRoman"/>
      <w:lvlText w:val="%9."/>
      <w:lvlJc w:val="right"/>
      <w:pPr>
        <w:ind w:left="7269" w:hanging="180"/>
      </w:pPr>
    </w:lvl>
  </w:abstractNum>
  <w:abstractNum w:abstractNumId="10" w15:restartNumberingAfterBreak="0">
    <w:nsid w:val="556129B0"/>
    <w:multiLevelType w:val="hybridMultilevel"/>
    <w:tmpl w:val="E292A3F4"/>
    <w:lvl w:ilvl="0" w:tplc="541AFB14">
      <w:start w:val="1"/>
      <w:numFmt w:val="decimal"/>
      <w:lvlText w:val="%1."/>
      <w:lvlJc w:val="left"/>
      <w:pPr>
        <w:ind w:left="192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C0695D"/>
    <w:multiLevelType w:val="hybridMultilevel"/>
    <w:tmpl w:val="844AAA90"/>
    <w:lvl w:ilvl="0" w:tplc="F500900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1809CB"/>
    <w:multiLevelType w:val="hybridMultilevel"/>
    <w:tmpl w:val="275A2E08"/>
    <w:lvl w:ilvl="0" w:tplc="251AB04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D11255"/>
    <w:multiLevelType w:val="hybridMultilevel"/>
    <w:tmpl w:val="05329206"/>
    <w:lvl w:ilvl="0" w:tplc="0419000F">
      <w:start w:val="1"/>
      <w:numFmt w:val="decimal"/>
      <w:lvlText w:val="%1."/>
      <w:lvlJc w:val="left"/>
      <w:pPr>
        <w:tabs>
          <w:tab w:val="num" w:pos="720"/>
        </w:tabs>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67E1E84"/>
    <w:multiLevelType w:val="hybridMultilevel"/>
    <w:tmpl w:val="DEB2D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F77218"/>
    <w:multiLevelType w:val="hybridMultilevel"/>
    <w:tmpl w:val="FB440AD4"/>
    <w:lvl w:ilvl="0" w:tplc="FFFFFFFF">
      <w:start w:val="1"/>
      <w:numFmt w:val="decimal"/>
      <w:lvlText w:val="%1."/>
      <w:lvlJc w:val="left"/>
      <w:pPr>
        <w:ind w:left="1160" w:hanging="800"/>
      </w:pPr>
      <w:rPr>
        <w:rFonts w:hint="default"/>
        <w:b w:val="0"/>
        <w:bCs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num>
  <w:num w:numId="5">
    <w:abstractNumId w:val="2"/>
  </w:num>
  <w:num w:numId="6">
    <w:abstractNumId w:val="12"/>
  </w:num>
  <w:num w:numId="7">
    <w:abstractNumId w:val="0"/>
  </w:num>
  <w:num w:numId="8">
    <w:abstractNumId w:val="5"/>
  </w:num>
  <w:num w:numId="9">
    <w:abstractNumId w:val="4"/>
  </w:num>
  <w:num w:numId="10">
    <w:abstractNumId w:val="1"/>
  </w:num>
  <w:num w:numId="11">
    <w:abstractNumId w:val="9"/>
  </w:num>
  <w:num w:numId="12">
    <w:abstractNumId w:val="14"/>
  </w:num>
  <w:num w:numId="13">
    <w:abstractNumId w:val="13"/>
  </w:num>
  <w:num w:numId="14">
    <w:abstractNumId w:val="10"/>
  </w:num>
  <w:num w:numId="15">
    <w:abstractNumId w:val="15"/>
  </w:num>
  <w:num w:numId="1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E30"/>
    <w:rsid w:val="00000D96"/>
    <w:rsid w:val="00020EF2"/>
    <w:rsid w:val="00024D4E"/>
    <w:rsid w:val="00040577"/>
    <w:rsid w:val="00040604"/>
    <w:rsid w:val="0004147A"/>
    <w:rsid w:val="000572CD"/>
    <w:rsid w:val="00062AC1"/>
    <w:rsid w:val="00066A88"/>
    <w:rsid w:val="0007461B"/>
    <w:rsid w:val="00077F4C"/>
    <w:rsid w:val="0008017F"/>
    <w:rsid w:val="00083C94"/>
    <w:rsid w:val="000903A5"/>
    <w:rsid w:val="000B3C4D"/>
    <w:rsid w:val="000B46F3"/>
    <w:rsid w:val="000B6123"/>
    <w:rsid w:val="000B789F"/>
    <w:rsid w:val="000C493B"/>
    <w:rsid w:val="000D2623"/>
    <w:rsid w:val="000D6A88"/>
    <w:rsid w:val="000E1F80"/>
    <w:rsid w:val="000E47AC"/>
    <w:rsid w:val="000E6F19"/>
    <w:rsid w:val="000E78C9"/>
    <w:rsid w:val="000E7C48"/>
    <w:rsid w:val="000F14E3"/>
    <w:rsid w:val="000F693C"/>
    <w:rsid w:val="00104125"/>
    <w:rsid w:val="00104640"/>
    <w:rsid w:val="00111D82"/>
    <w:rsid w:val="00120375"/>
    <w:rsid w:val="00123831"/>
    <w:rsid w:val="00124678"/>
    <w:rsid w:val="00126BD1"/>
    <w:rsid w:val="001408A9"/>
    <w:rsid w:val="0014169B"/>
    <w:rsid w:val="0018193F"/>
    <w:rsid w:val="00192C2A"/>
    <w:rsid w:val="001940CA"/>
    <w:rsid w:val="0019639A"/>
    <w:rsid w:val="001D5EA3"/>
    <w:rsid w:val="001F2917"/>
    <w:rsid w:val="001F641B"/>
    <w:rsid w:val="001F6722"/>
    <w:rsid w:val="001F6D74"/>
    <w:rsid w:val="00206449"/>
    <w:rsid w:val="0020704F"/>
    <w:rsid w:val="00207BDE"/>
    <w:rsid w:val="002125BE"/>
    <w:rsid w:val="00213E32"/>
    <w:rsid w:val="00214017"/>
    <w:rsid w:val="00216C44"/>
    <w:rsid w:val="0025259C"/>
    <w:rsid w:val="00261DB1"/>
    <w:rsid w:val="00263D67"/>
    <w:rsid w:val="00264B42"/>
    <w:rsid w:val="00267E05"/>
    <w:rsid w:val="00273741"/>
    <w:rsid w:val="002751CE"/>
    <w:rsid w:val="00293B98"/>
    <w:rsid w:val="00297FE3"/>
    <w:rsid w:val="002A0305"/>
    <w:rsid w:val="002A7050"/>
    <w:rsid w:val="002B0F4C"/>
    <w:rsid w:val="002B17B8"/>
    <w:rsid w:val="002C316C"/>
    <w:rsid w:val="002C551A"/>
    <w:rsid w:val="002E736A"/>
    <w:rsid w:val="002F3F88"/>
    <w:rsid w:val="002F7582"/>
    <w:rsid w:val="003053C6"/>
    <w:rsid w:val="00323109"/>
    <w:rsid w:val="003265B1"/>
    <w:rsid w:val="00334598"/>
    <w:rsid w:val="00337B87"/>
    <w:rsid w:val="0034620E"/>
    <w:rsid w:val="0035361C"/>
    <w:rsid w:val="00357641"/>
    <w:rsid w:val="00392E4C"/>
    <w:rsid w:val="003A13D5"/>
    <w:rsid w:val="003C0886"/>
    <w:rsid w:val="003D42D3"/>
    <w:rsid w:val="003D44A6"/>
    <w:rsid w:val="003D4DB5"/>
    <w:rsid w:val="003F6B20"/>
    <w:rsid w:val="004036F4"/>
    <w:rsid w:val="00413BD2"/>
    <w:rsid w:val="00416859"/>
    <w:rsid w:val="00416BAE"/>
    <w:rsid w:val="00423162"/>
    <w:rsid w:val="00424A1E"/>
    <w:rsid w:val="004321F9"/>
    <w:rsid w:val="00434BF8"/>
    <w:rsid w:val="00444E94"/>
    <w:rsid w:val="00446972"/>
    <w:rsid w:val="0045124B"/>
    <w:rsid w:val="00453CBE"/>
    <w:rsid w:val="00455242"/>
    <w:rsid w:val="00460129"/>
    <w:rsid w:val="00460E50"/>
    <w:rsid w:val="00465C34"/>
    <w:rsid w:val="00472DAB"/>
    <w:rsid w:val="00483C2E"/>
    <w:rsid w:val="00492133"/>
    <w:rsid w:val="004A7535"/>
    <w:rsid w:val="004C20CB"/>
    <w:rsid w:val="004D2736"/>
    <w:rsid w:val="004E195A"/>
    <w:rsid w:val="004E4D46"/>
    <w:rsid w:val="005038A3"/>
    <w:rsid w:val="005112F9"/>
    <w:rsid w:val="0051785C"/>
    <w:rsid w:val="0053373A"/>
    <w:rsid w:val="00540717"/>
    <w:rsid w:val="00543D00"/>
    <w:rsid w:val="00571CF5"/>
    <w:rsid w:val="00576D64"/>
    <w:rsid w:val="00577745"/>
    <w:rsid w:val="00577ADA"/>
    <w:rsid w:val="00590406"/>
    <w:rsid w:val="005B6534"/>
    <w:rsid w:val="005B6789"/>
    <w:rsid w:val="005B6BDA"/>
    <w:rsid w:val="005D08F9"/>
    <w:rsid w:val="005D261A"/>
    <w:rsid w:val="005D52B8"/>
    <w:rsid w:val="005F36A4"/>
    <w:rsid w:val="006119EA"/>
    <w:rsid w:val="00613665"/>
    <w:rsid w:val="006261C3"/>
    <w:rsid w:val="00626BEF"/>
    <w:rsid w:val="006337D0"/>
    <w:rsid w:val="00634974"/>
    <w:rsid w:val="006379CA"/>
    <w:rsid w:val="00640686"/>
    <w:rsid w:val="00640CF2"/>
    <w:rsid w:val="00642B63"/>
    <w:rsid w:val="00646B69"/>
    <w:rsid w:val="006570C6"/>
    <w:rsid w:val="0066644F"/>
    <w:rsid w:val="00667197"/>
    <w:rsid w:val="00676A19"/>
    <w:rsid w:val="00683E64"/>
    <w:rsid w:val="00685841"/>
    <w:rsid w:val="00690C27"/>
    <w:rsid w:val="00692A09"/>
    <w:rsid w:val="006A1AE5"/>
    <w:rsid w:val="006A4954"/>
    <w:rsid w:val="006A55F6"/>
    <w:rsid w:val="006C1AF1"/>
    <w:rsid w:val="006C67A3"/>
    <w:rsid w:val="006D1810"/>
    <w:rsid w:val="006D55C5"/>
    <w:rsid w:val="006F0D27"/>
    <w:rsid w:val="006F7CB5"/>
    <w:rsid w:val="007051C4"/>
    <w:rsid w:val="00742479"/>
    <w:rsid w:val="007444C6"/>
    <w:rsid w:val="0074627A"/>
    <w:rsid w:val="007617C2"/>
    <w:rsid w:val="00762D45"/>
    <w:rsid w:val="007707DC"/>
    <w:rsid w:val="00770D51"/>
    <w:rsid w:val="00773AEC"/>
    <w:rsid w:val="00776BC4"/>
    <w:rsid w:val="00776DAB"/>
    <w:rsid w:val="00787C7A"/>
    <w:rsid w:val="007929CE"/>
    <w:rsid w:val="007A2254"/>
    <w:rsid w:val="007A6A67"/>
    <w:rsid w:val="007B13DF"/>
    <w:rsid w:val="007B71BE"/>
    <w:rsid w:val="007B79FF"/>
    <w:rsid w:val="007C7BE4"/>
    <w:rsid w:val="007D1779"/>
    <w:rsid w:val="007D202F"/>
    <w:rsid w:val="007D2BCD"/>
    <w:rsid w:val="007D354E"/>
    <w:rsid w:val="007D43FA"/>
    <w:rsid w:val="00806543"/>
    <w:rsid w:val="00836186"/>
    <w:rsid w:val="00836E30"/>
    <w:rsid w:val="008370DB"/>
    <w:rsid w:val="00840E24"/>
    <w:rsid w:val="0085656A"/>
    <w:rsid w:val="008568E5"/>
    <w:rsid w:val="0086045C"/>
    <w:rsid w:val="00865DD9"/>
    <w:rsid w:val="00871C5A"/>
    <w:rsid w:val="00875F5B"/>
    <w:rsid w:val="008820D7"/>
    <w:rsid w:val="00895FC4"/>
    <w:rsid w:val="008D29BB"/>
    <w:rsid w:val="008D78BA"/>
    <w:rsid w:val="008E162C"/>
    <w:rsid w:val="008F5091"/>
    <w:rsid w:val="00903E73"/>
    <w:rsid w:val="00905852"/>
    <w:rsid w:val="00917BCD"/>
    <w:rsid w:val="00933169"/>
    <w:rsid w:val="00937740"/>
    <w:rsid w:val="00943FBF"/>
    <w:rsid w:val="00947315"/>
    <w:rsid w:val="00954C41"/>
    <w:rsid w:val="009618B4"/>
    <w:rsid w:val="0097679A"/>
    <w:rsid w:val="009849DC"/>
    <w:rsid w:val="00993DB9"/>
    <w:rsid w:val="00997165"/>
    <w:rsid w:val="009A4ECB"/>
    <w:rsid w:val="009A61B9"/>
    <w:rsid w:val="009C26C8"/>
    <w:rsid w:val="009C2B32"/>
    <w:rsid w:val="009C5F1D"/>
    <w:rsid w:val="009D17D3"/>
    <w:rsid w:val="009E22B7"/>
    <w:rsid w:val="00A0042A"/>
    <w:rsid w:val="00A008CA"/>
    <w:rsid w:val="00A01213"/>
    <w:rsid w:val="00A05595"/>
    <w:rsid w:val="00A15C95"/>
    <w:rsid w:val="00A40CD5"/>
    <w:rsid w:val="00A43D2B"/>
    <w:rsid w:val="00A4479B"/>
    <w:rsid w:val="00A44B24"/>
    <w:rsid w:val="00A45F65"/>
    <w:rsid w:val="00A5292C"/>
    <w:rsid w:val="00A61E8E"/>
    <w:rsid w:val="00A713AA"/>
    <w:rsid w:val="00A73058"/>
    <w:rsid w:val="00A8547F"/>
    <w:rsid w:val="00A94043"/>
    <w:rsid w:val="00A94C64"/>
    <w:rsid w:val="00AA0BA9"/>
    <w:rsid w:val="00AA691D"/>
    <w:rsid w:val="00AC1C8C"/>
    <w:rsid w:val="00AC6809"/>
    <w:rsid w:val="00AE7CE8"/>
    <w:rsid w:val="00AF2FC3"/>
    <w:rsid w:val="00B012D8"/>
    <w:rsid w:val="00B0252C"/>
    <w:rsid w:val="00B04E8B"/>
    <w:rsid w:val="00B05451"/>
    <w:rsid w:val="00B12315"/>
    <w:rsid w:val="00B13612"/>
    <w:rsid w:val="00B174B0"/>
    <w:rsid w:val="00B17F38"/>
    <w:rsid w:val="00B275CF"/>
    <w:rsid w:val="00B27E68"/>
    <w:rsid w:val="00B318BB"/>
    <w:rsid w:val="00B36104"/>
    <w:rsid w:val="00B4244E"/>
    <w:rsid w:val="00B558FC"/>
    <w:rsid w:val="00B65F13"/>
    <w:rsid w:val="00B723A7"/>
    <w:rsid w:val="00B75550"/>
    <w:rsid w:val="00B83503"/>
    <w:rsid w:val="00B83700"/>
    <w:rsid w:val="00B8466A"/>
    <w:rsid w:val="00B85088"/>
    <w:rsid w:val="00BA24A3"/>
    <w:rsid w:val="00BB2B28"/>
    <w:rsid w:val="00BB6222"/>
    <w:rsid w:val="00BB6B24"/>
    <w:rsid w:val="00BC587A"/>
    <w:rsid w:val="00BD47D2"/>
    <w:rsid w:val="00BD5EEA"/>
    <w:rsid w:val="00BD6092"/>
    <w:rsid w:val="00BD690E"/>
    <w:rsid w:val="00BE2D50"/>
    <w:rsid w:val="00BE5567"/>
    <w:rsid w:val="00C043AA"/>
    <w:rsid w:val="00C209B5"/>
    <w:rsid w:val="00C2308F"/>
    <w:rsid w:val="00C3070B"/>
    <w:rsid w:val="00C35969"/>
    <w:rsid w:val="00C44AF9"/>
    <w:rsid w:val="00C457AF"/>
    <w:rsid w:val="00C52B77"/>
    <w:rsid w:val="00C5655D"/>
    <w:rsid w:val="00C5695E"/>
    <w:rsid w:val="00C627C4"/>
    <w:rsid w:val="00C6491E"/>
    <w:rsid w:val="00C853EB"/>
    <w:rsid w:val="00C856DD"/>
    <w:rsid w:val="00C940C2"/>
    <w:rsid w:val="00CA14F5"/>
    <w:rsid w:val="00CB106B"/>
    <w:rsid w:val="00CB1F0D"/>
    <w:rsid w:val="00CC55EA"/>
    <w:rsid w:val="00CC65D2"/>
    <w:rsid w:val="00CD1B18"/>
    <w:rsid w:val="00CE57B1"/>
    <w:rsid w:val="00CF126C"/>
    <w:rsid w:val="00CF3641"/>
    <w:rsid w:val="00CF4214"/>
    <w:rsid w:val="00D0275C"/>
    <w:rsid w:val="00D15179"/>
    <w:rsid w:val="00D25000"/>
    <w:rsid w:val="00D27E8E"/>
    <w:rsid w:val="00D340F9"/>
    <w:rsid w:val="00D41806"/>
    <w:rsid w:val="00D43107"/>
    <w:rsid w:val="00D56285"/>
    <w:rsid w:val="00D5730A"/>
    <w:rsid w:val="00D60A97"/>
    <w:rsid w:val="00D64B95"/>
    <w:rsid w:val="00D660A4"/>
    <w:rsid w:val="00D75C18"/>
    <w:rsid w:val="00DB4FA0"/>
    <w:rsid w:val="00DC0279"/>
    <w:rsid w:val="00DC1D41"/>
    <w:rsid w:val="00DC30B3"/>
    <w:rsid w:val="00DC3357"/>
    <w:rsid w:val="00DD1700"/>
    <w:rsid w:val="00DD37A9"/>
    <w:rsid w:val="00DD3D6F"/>
    <w:rsid w:val="00DD4174"/>
    <w:rsid w:val="00DD789B"/>
    <w:rsid w:val="00DE56E5"/>
    <w:rsid w:val="00DF2B6A"/>
    <w:rsid w:val="00DF6D3B"/>
    <w:rsid w:val="00E25986"/>
    <w:rsid w:val="00E42288"/>
    <w:rsid w:val="00E44E2B"/>
    <w:rsid w:val="00E52831"/>
    <w:rsid w:val="00E53E44"/>
    <w:rsid w:val="00E57C0F"/>
    <w:rsid w:val="00E64922"/>
    <w:rsid w:val="00E67CBE"/>
    <w:rsid w:val="00E70E81"/>
    <w:rsid w:val="00E93FC8"/>
    <w:rsid w:val="00E965B7"/>
    <w:rsid w:val="00E97C05"/>
    <w:rsid w:val="00EA7661"/>
    <w:rsid w:val="00ED1546"/>
    <w:rsid w:val="00EE0332"/>
    <w:rsid w:val="00EE5D42"/>
    <w:rsid w:val="00EF6371"/>
    <w:rsid w:val="00F01DB6"/>
    <w:rsid w:val="00F04D78"/>
    <w:rsid w:val="00F27177"/>
    <w:rsid w:val="00F37EBA"/>
    <w:rsid w:val="00F46325"/>
    <w:rsid w:val="00F477C2"/>
    <w:rsid w:val="00F47D0E"/>
    <w:rsid w:val="00F551A6"/>
    <w:rsid w:val="00F55486"/>
    <w:rsid w:val="00F617B7"/>
    <w:rsid w:val="00F728CF"/>
    <w:rsid w:val="00F80A14"/>
    <w:rsid w:val="00F80D35"/>
    <w:rsid w:val="00F86142"/>
    <w:rsid w:val="00FA7B5B"/>
    <w:rsid w:val="00FB3757"/>
    <w:rsid w:val="00FC25D0"/>
    <w:rsid w:val="00FC27EB"/>
    <w:rsid w:val="00FD666D"/>
    <w:rsid w:val="00FE7CC1"/>
    <w:rsid w:val="00FF0638"/>
    <w:rsid w:val="00FF55D5"/>
    <w:rsid w:val="00FF5B1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2F1871"/>
  <w15:docId w15:val="{D6E14F8C-07E4-4C38-8348-F223C3C0A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C20CB"/>
    <w:rPr>
      <w:rFonts w:ascii="Times New Roman" w:eastAsia="Times New Roman" w:hAnsi="Times New Roman" w:cs="Times New Roman"/>
      <w:lang w:val="ru-RU" w:eastAsia="ru-RU" w:bidi="ru-RU"/>
    </w:rPr>
  </w:style>
  <w:style w:type="paragraph" w:styleId="1">
    <w:name w:val="heading 1"/>
    <w:basedOn w:val="a"/>
    <w:link w:val="10"/>
    <w:uiPriority w:val="1"/>
    <w:qFormat/>
    <w:rsid w:val="00120375"/>
    <w:pPr>
      <w:ind w:left="802"/>
      <w:outlineLvl w:val="0"/>
    </w:pPr>
    <w:rPr>
      <w:b/>
      <w:bCs/>
      <w:sz w:val="28"/>
      <w:szCs w:val="28"/>
    </w:rPr>
  </w:style>
  <w:style w:type="paragraph" w:styleId="2">
    <w:name w:val="heading 2"/>
    <w:basedOn w:val="a"/>
    <w:next w:val="a"/>
    <w:link w:val="20"/>
    <w:uiPriority w:val="9"/>
    <w:unhideWhenUsed/>
    <w:qFormat/>
    <w:rsid w:val="007462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20375"/>
    <w:tblPr>
      <w:tblInd w:w="0" w:type="dxa"/>
      <w:tblCellMar>
        <w:top w:w="0" w:type="dxa"/>
        <w:left w:w="0" w:type="dxa"/>
        <w:bottom w:w="0" w:type="dxa"/>
        <w:right w:w="0" w:type="dxa"/>
      </w:tblCellMar>
    </w:tblPr>
  </w:style>
  <w:style w:type="paragraph" w:styleId="a3">
    <w:name w:val="Body Text"/>
    <w:basedOn w:val="a"/>
    <w:link w:val="a4"/>
    <w:uiPriority w:val="1"/>
    <w:qFormat/>
    <w:rsid w:val="00120375"/>
    <w:rPr>
      <w:sz w:val="28"/>
      <w:szCs w:val="28"/>
    </w:rPr>
  </w:style>
  <w:style w:type="paragraph" w:styleId="a5">
    <w:name w:val="List Paragraph"/>
    <w:basedOn w:val="a"/>
    <w:link w:val="a6"/>
    <w:uiPriority w:val="34"/>
    <w:qFormat/>
    <w:rsid w:val="00120375"/>
    <w:pPr>
      <w:ind w:left="982"/>
    </w:pPr>
  </w:style>
  <w:style w:type="paragraph" w:customStyle="1" w:styleId="TableParagraph">
    <w:name w:val="Table Paragraph"/>
    <w:basedOn w:val="a"/>
    <w:uiPriority w:val="1"/>
    <w:qFormat/>
    <w:rsid w:val="00120375"/>
  </w:style>
  <w:style w:type="character" w:customStyle="1" w:styleId="a4">
    <w:name w:val="Основной текст Знак"/>
    <w:basedOn w:val="a0"/>
    <w:link w:val="a3"/>
    <w:uiPriority w:val="1"/>
    <w:rsid w:val="009C5F1D"/>
    <w:rPr>
      <w:rFonts w:ascii="Times New Roman" w:eastAsia="Times New Roman" w:hAnsi="Times New Roman" w:cs="Times New Roman"/>
      <w:sz w:val="28"/>
      <w:szCs w:val="28"/>
      <w:lang w:val="ru-RU" w:eastAsia="ru-RU" w:bidi="ru-RU"/>
    </w:rPr>
  </w:style>
  <w:style w:type="character" w:customStyle="1" w:styleId="21">
    <w:name w:val="Основной текст (2)_"/>
    <w:link w:val="22"/>
    <w:locked/>
    <w:rsid w:val="009C5F1D"/>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C5F1D"/>
    <w:pPr>
      <w:shd w:val="clear" w:color="auto" w:fill="FFFFFF"/>
      <w:autoSpaceDE/>
      <w:autoSpaceDN/>
      <w:spacing w:line="310" w:lineRule="exact"/>
    </w:pPr>
    <w:rPr>
      <w:sz w:val="28"/>
      <w:szCs w:val="28"/>
      <w:lang w:val="en-US" w:eastAsia="en-US" w:bidi="ar-SA"/>
    </w:rPr>
  </w:style>
  <w:style w:type="character" w:styleId="a7">
    <w:name w:val="Hyperlink"/>
    <w:uiPriority w:val="99"/>
    <w:unhideWhenUsed/>
    <w:rsid w:val="00A8547F"/>
    <w:rPr>
      <w:color w:val="0000FF"/>
      <w:u w:val="single"/>
    </w:rPr>
  </w:style>
  <w:style w:type="paragraph" w:styleId="11">
    <w:name w:val="toc 1"/>
    <w:basedOn w:val="a"/>
    <w:next w:val="a"/>
    <w:autoRedefine/>
    <w:uiPriority w:val="39"/>
    <w:unhideWhenUsed/>
    <w:rsid w:val="00FE7CC1"/>
    <w:pPr>
      <w:autoSpaceDE/>
      <w:autoSpaceDN/>
      <w:ind w:left="105" w:right="142" w:hanging="105"/>
      <w:jc w:val="both"/>
    </w:pPr>
    <w:rPr>
      <w:rFonts w:ascii="Courier New" w:eastAsia="Courier New" w:hAnsi="Courier New" w:cs="Courier New"/>
      <w:color w:val="000000"/>
      <w:sz w:val="24"/>
      <w:szCs w:val="24"/>
    </w:rPr>
  </w:style>
  <w:style w:type="paragraph" w:styleId="23">
    <w:name w:val="toc 2"/>
    <w:basedOn w:val="a"/>
    <w:next w:val="a"/>
    <w:autoRedefine/>
    <w:uiPriority w:val="39"/>
    <w:unhideWhenUsed/>
    <w:rsid w:val="00A8547F"/>
    <w:pPr>
      <w:autoSpaceDE/>
      <w:autoSpaceDN/>
      <w:ind w:left="240"/>
    </w:pPr>
    <w:rPr>
      <w:rFonts w:ascii="Courier New" w:eastAsia="Courier New" w:hAnsi="Courier New" w:cs="Courier New"/>
      <w:color w:val="000000"/>
      <w:sz w:val="24"/>
      <w:szCs w:val="24"/>
    </w:rPr>
  </w:style>
  <w:style w:type="character" w:customStyle="1" w:styleId="3">
    <w:name w:val="Основной текст (3)_"/>
    <w:link w:val="30"/>
    <w:locked/>
    <w:rsid w:val="0019639A"/>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19639A"/>
    <w:pPr>
      <w:shd w:val="clear" w:color="auto" w:fill="FFFFFF"/>
      <w:autoSpaceDE/>
      <w:autoSpaceDN/>
      <w:spacing w:before="400" w:after="400" w:line="370" w:lineRule="exact"/>
      <w:jc w:val="center"/>
    </w:pPr>
    <w:rPr>
      <w:b/>
      <w:bCs/>
      <w:sz w:val="28"/>
      <w:szCs w:val="28"/>
      <w:lang w:val="en-US" w:eastAsia="en-US" w:bidi="ar-SA"/>
    </w:rPr>
  </w:style>
  <w:style w:type="character" w:customStyle="1" w:styleId="24">
    <w:name w:val="Основной текст (2) + Курсив"/>
    <w:rsid w:val="0019639A"/>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5">
    <w:name w:val="Основной текст (2) + Полужирный"/>
    <w:rsid w:val="0019639A"/>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unhideWhenUsed/>
    <w:rsid w:val="0019639A"/>
    <w:rPr>
      <w:sz w:val="20"/>
      <w:szCs w:val="20"/>
    </w:rPr>
  </w:style>
  <w:style w:type="character" w:customStyle="1" w:styleId="a9">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8"/>
    <w:uiPriority w:val="99"/>
    <w:semiHidden/>
    <w:rsid w:val="0019639A"/>
    <w:rPr>
      <w:rFonts w:ascii="Times New Roman" w:eastAsia="Times New Roman" w:hAnsi="Times New Roman" w:cs="Times New Roman"/>
      <w:sz w:val="20"/>
      <w:szCs w:val="20"/>
      <w:lang w:val="ru-RU" w:eastAsia="ru-RU" w:bidi="ru-RU"/>
    </w:rPr>
  </w:style>
  <w:style w:type="character" w:styleId="aa">
    <w:name w:val="footnote reference"/>
    <w:basedOn w:val="a0"/>
    <w:unhideWhenUsed/>
    <w:rsid w:val="0019639A"/>
    <w:rPr>
      <w:vertAlign w:val="superscript"/>
    </w:rPr>
  </w:style>
  <w:style w:type="character" w:customStyle="1" w:styleId="20">
    <w:name w:val="Заголовок 2 Знак"/>
    <w:basedOn w:val="a0"/>
    <w:link w:val="2"/>
    <w:uiPriority w:val="9"/>
    <w:rsid w:val="0074627A"/>
    <w:rPr>
      <w:rFonts w:asciiTheme="majorHAnsi" w:eastAsiaTheme="majorEastAsia" w:hAnsiTheme="majorHAnsi" w:cstheme="majorBidi"/>
      <w:color w:val="365F91" w:themeColor="accent1" w:themeShade="BF"/>
      <w:sz w:val="26"/>
      <w:szCs w:val="26"/>
      <w:lang w:val="ru-RU" w:eastAsia="ru-RU" w:bidi="ru-RU"/>
    </w:rPr>
  </w:style>
  <w:style w:type="character" w:customStyle="1" w:styleId="10">
    <w:name w:val="Заголовок 1 Знак"/>
    <w:basedOn w:val="a0"/>
    <w:link w:val="1"/>
    <w:uiPriority w:val="1"/>
    <w:rsid w:val="0074627A"/>
    <w:rPr>
      <w:rFonts w:ascii="Times New Roman" w:eastAsia="Times New Roman" w:hAnsi="Times New Roman" w:cs="Times New Roman"/>
      <w:b/>
      <w:bCs/>
      <w:sz w:val="28"/>
      <w:szCs w:val="28"/>
      <w:lang w:val="ru-RU" w:eastAsia="ru-RU" w:bidi="ru-RU"/>
    </w:rPr>
  </w:style>
  <w:style w:type="paragraph" w:styleId="ab">
    <w:name w:val="header"/>
    <w:basedOn w:val="a"/>
    <w:link w:val="ac"/>
    <w:uiPriority w:val="99"/>
    <w:unhideWhenUsed/>
    <w:rsid w:val="00DC30B3"/>
    <w:pPr>
      <w:tabs>
        <w:tab w:val="center" w:pos="4677"/>
        <w:tab w:val="right" w:pos="9355"/>
      </w:tabs>
    </w:pPr>
  </w:style>
  <w:style w:type="character" w:customStyle="1" w:styleId="ac">
    <w:name w:val="Верхний колонтитул Знак"/>
    <w:basedOn w:val="a0"/>
    <w:link w:val="ab"/>
    <w:uiPriority w:val="99"/>
    <w:rsid w:val="00DC30B3"/>
    <w:rPr>
      <w:rFonts w:ascii="Times New Roman" w:eastAsia="Times New Roman" w:hAnsi="Times New Roman" w:cs="Times New Roman"/>
      <w:lang w:val="ru-RU" w:eastAsia="ru-RU" w:bidi="ru-RU"/>
    </w:rPr>
  </w:style>
  <w:style w:type="paragraph" w:styleId="ad">
    <w:name w:val="footer"/>
    <w:basedOn w:val="a"/>
    <w:link w:val="ae"/>
    <w:uiPriority w:val="99"/>
    <w:unhideWhenUsed/>
    <w:rsid w:val="00DC30B3"/>
    <w:pPr>
      <w:tabs>
        <w:tab w:val="center" w:pos="4677"/>
        <w:tab w:val="right" w:pos="9355"/>
      </w:tabs>
    </w:pPr>
  </w:style>
  <w:style w:type="character" w:customStyle="1" w:styleId="ae">
    <w:name w:val="Нижний колонтитул Знак"/>
    <w:basedOn w:val="a0"/>
    <w:link w:val="ad"/>
    <w:uiPriority w:val="99"/>
    <w:rsid w:val="00DC30B3"/>
    <w:rPr>
      <w:rFonts w:ascii="Times New Roman" w:eastAsia="Times New Roman" w:hAnsi="Times New Roman" w:cs="Times New Roman"/>
      <w:lang w:val="ru-RU" w:eastAsia="ru-RU" w:bidi="ru-RU"/>
    </w:rPr>
  </w:style>
  <w:style w:type="paragraph" w:customStyle="1" w:styleId="Style13">
    <w:name w:val="Style13"/>
    <w:basedOn w:val="a"/>
    <w:uiPriority w:val="99"/>
    <w:rsid w:val="00FF5B15"/>
    <w:pPr>
      <w:adjustRightInd w:val="0"/>
      <w:spacing w:line="274" w:lineRule="exact"/>
      <w:ind w:firstLine="701"/>
      <w:jc w:val="both"/>
    </w:pPr>
    <w:rPr>
      <w:sz w:val="24"/>
      <w:szCs w:val="24"/>
      <w:lang w:bidi="ar-SA"/>
    </w:rPr>
  </w:style>
  <w:style w:type="paragraph" w:styleId="af">
    <w:name w:val="Body Text Indent"/>
    <w:basedOn w:val="a"/>
    <w:link w:val="af0"/>
    <w:uiPriority w:val="99"/>
    <w:unhideWhenUsed/>
    <w:rsid w:val="000B789F"/>
    <w:pPr>
      <w:spacing w:after="120"/>
      <w:ind w:left="283"/>
    </w:pPr>
  </w:style>
  <w:style w:type="character" w:customStyle="1" w:styleId="af0">
    <w:name w:val="Основной текст с отступом Знак"/>
    <w:basedOn w:val="a0"/>
    <w:link w:val="af"/>
    <w:uiPriority w:val="99"/>
    <w:rsid w:val="000B789F"/>
    <w:rPr>
      <w:rFonts w:ascii="Times New Roman" w:eastAsia="Times New Roman" w:hAnsi="Times New Roman" w:cs="Times New Roman"/>
      <w:lang w:val="ru-RU" w:eastAsia="ru-RU" w:bidi="ru-RU"/>
    </w:rPr>
  </w:style>
  <w:style w:type="table" w:styleId="af1">
    <w:name w:val="Table Grid"/>
    <w:basedOn w:val="a1"/>
    <w:uiPriority w:val="39"/>
    <w:rsid w:val="00BD4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39"/>
    <w:rsid w:val="00192C2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192C2A"/>
    <w:rPr>
      <w:rFonts w:ascii="Segoe UI" w:hAnsi="Segoe UI" w:cs="Segoe UI"/>
      <w:sz w:val="18"/>
      <w:szCs w:val="18"/>
    </w:rPr>
  </w:style>
  <w:style w:type="character" w:customStyle="1" w:styleId="af3">
    <w:name w:val="Текст выноски Знак"/>
    <w:basedOn w:val="a0"/>
    <w:link w:val="af2"/>
    <w:uiPriority w:val="99"/>
    <w:semiHidden/>
    <w:rsid w:val="00192C2A"/>
    <w:rPr>
      <w:rFonts w:ascii="Segoe UI" w:eastAsia="Times New Roman" w:hAnsi="Segoe UI" w:cs="Segoe UI"/>
      <w:sz w:val="18"/>
      <w:szCs w:val="18"/>
      <w:lang w:val="ru-RU" w:eastAsia="ru-RU" w:bidi="ru-RU"/>
    </w:rPr>
  </w:style>
  <w:style w:type="paragraph" w:styleId="af4">
    <w:name w:val="Title"/>
    <w:basedOn w:val="a"/>
    <w:link w:val="af5"/>
    <w:qFormat/>
    <w:rsid w:val="00FC25D0"/>
    <w:pPr>
      <w:widowControl/>
      <w:autoSpaceDE/>
      <w:autoSpaceDN/>
      <w:jc w:val="center"/>
    </w:pPr>
    <w:rPr>
      <w:b/>
      <w:sz w:val="28"/>
      <w:szCs w:val="20"/>
      <w:lang w:eastAsia="en-US" w:bidi="ar-SA"/>
    </w:rPr>
  </w:style>
  <w:style w:type="character" w:customStyle="1" w:styleId="af5">
    <w:name w:val="Заголовок Знак"/>
    <w:basedOn w:val="a0"/>
    <w:link w:val="af4"/>
    <w:rsid w:val="00FC25D0"/>
    <w:rPr>
      <w:rFonts w:ascii="Times New Roman" w:eastAsia="Times New Roman" w:hAnsi="Times New Roman" w:cs="Times New Roman"/>
      <w:b/>
      <w:sz w:val="28"/>
      <w:szCs w:val="20"/>
      <w:lang w:val="ru-RU"/>
    </w:rPr>
  </w:style>
  <w:style w:type="paragraph" w:customStyle="1" w:styleId="Default">
    <w:name w:val="Default"/>
    <w:rsid w:val="00FC25D0"/>
    <w:pPr>
      <w:widowControl/>
      <w:adjustRightInd w:val="0"/>
    </w:pPr>
    <w:rPr>
      <w:rFonts w:ascii="Times New Roman" w:hAnsi="Times New Roman" w:cs="Times New Roman"/>
      <w:color w:val="000000"/>
      <w:sz w:val="24"/>
      <w:szCs w:val="24"/>
      <w:lang w:val="ru-RU"/>
    </w:rPr>
  </w:style>
  <w:style w:type="paragraph" w:styleId="af6">
    <w:name w:val="Normal (Web)"/>
    <w:basedOn w:val="a"/>
    <w:uiPriority w:val="99"/>
    <w:unhideWhenUsed/>
    <w:rsid w:val="00571CF5"/>
    <w:pPr>
      <w:widowControl/>
      <w:autoSpaceDE/>
      <w:autoSpaceDN/>
      <w:spacing w:before="100" w:beforeAutospacing="1" w:after="100" w:afterAutospacing="1"/>
    </w:pPr>
    <w:rPr>
      <w:sz w:val="24"/>
      <w:szCs w:val="24"/>
      <w:lang w:bidi="ar-SA"/>
    </w:rPr>
  </w:style>
  <w:style w:type="paragraph" w:styleId="af7">
    <w:name w:val="Subtitle"/>
    <w:basedOn w:val="a"/>
    <w:next w:val="a"/>
    <w:link w:val="af8"/>
    <w:uiPriority w:val="11"/>
    <w:qFormat/>
    <w:rsid w:val="00E25986"/>
    <w:pPr>
      <w:widowControl/>
      <w:autoSpaceDE/>
      <w:autoSpaceDN/>
      <w:spacing w:after="60" w:line="276" w:lineRule="auto"/>
      <w:jc w:val="center"/>
      <w:outlineLvl w:val="1"/>
    </w:pPr>
    <w:rPr>
      <w:rFonts w:ascii="Calibri" w:eastAsia="MS Gothic" w:hAnsi="Calibri"/>
      <w:sz w:val="24"/>
      <w:szCs w:val="24"/>
      <w:lang w:bidi="ar-SA"/>
    </w:rPr>
  </w:style>
  <w:style w:type="character" w:customStyle="1" w:styleId="af8">
    <w:name w:val="Подзаголовок Знак"/>
    <w:basedOn w:val="a0"/>
    <w:link w:val="af7"/>
    <w:uiPriority w:val="11"/>
    <w:rsid w:val="00E25986"/>
    <w:rPr>
      <w:rFonts w:ascii="Calibri" w:eastAsia="MS Gothic" w:hAnsi="Calibri" w:cs="Times New Roman"/>
      <w:sz w:val="24"/>
      <w:szCs w:val="24"/>
      <w:lang w:val="ru-RU" w:eastAsia="ru-RU"/>
    </w:rPr>
  </w:style>
  <w:style w:type="paragraph" w:customStyle="1" w:styleId="110">
    <w:name w:val="Цветной список — акцент 11"/>
    <w:basedOn w:val="a"/>
    <w:uiPriority w:val="34"/>
    <w:qFormat/>
    <w:rsid w:val="00543D00"/>
    <w:pPr>
      <w:widowControl/>
      <w:autoSpaceDE/>
      <w:autoSpaceDN/>
      <w:spacing w:before="120"/>
      <w:ind w:left="720"/>
      <w:contextualSpacing/>
    </w:pPr>
    <w:rPr>
      <w:sz w:val="20"/>
      <w:szCs w:val="24"/>
      <w:lang w:bidi="ar-SA"/>
    </w:rPr>
  </w:style>
  <w:style w:type="character" w:customStyle="1" w:styleId="a6">
    <w:name w:val="Абзац списка Знак"/>
    <w:link w:val="a5"/>
    <w:uiPriority w:val="34"/>
    <w:rsid w:val="00997165"/>
    <w:rPr>
      <w:rFonts w:ascii="Times New Roman" w:eastAsia="Times New Roman" w:hAnsi="Times New Roman" w:cs="Times New Roman"/>
      <w:lang w:val="ru-RU" w:eastAsia="ru-RU" w:bidi="ru-RU"/>
    </w:rPr>
  </w:style>
  <w:style w:type="paragraph" w:styleId="af9">
    <w:basedOn w:val="a"/>
    <w:next w:val="af6"/>
    <w:uiPriority w:val="99"/>
    <w:unhideWhenUsed/>
    <w:rsid w:val="00434BF8"/>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868">
      <w:bodyDiv w:val="1"/>
      <w:marLeft w:val="0"/>
      <w:marRight w:val="0"/>
      <w:marTop w:val="0"/>
      <w:marBottom w:val="0"/>
      <w:divBdr>
        <w:top w:val="none" w:sz="0" w:space="0" w:color="auto"/>
        <w:left w:val="none" w:sz="0" w:space="0" w:color="auto"/>
        <w:bottom w:val="none" w:sz="0" w:space="0" w:color="auto"/>
        <w:right w:val="none" w:sz="0" w:space="0" w:color="auto"/>
      </w:divBdr>
    </w:div>
    <w:div w:id="5253205">
      <w:bodyDiv w:val="1"/>
      <w:marLeft w:val="0"/>
      <w:marRight w:val="0"/>
      <w:marTop w:val="0"/>
      <w:marBottom w:val="0"/>
      <w:divBdr>
        <w:top w:val="none" w:sz="0" w:space="0" w:color="auto"/>
        <w:left w:val="none" w:sz="0" w:space="0" w:color="auto"/>
        <w:bottom w:val="none" w:sz="0" w:space="0" w:color="auto"/>
        <w:right w:val="none" w:sz="0" w:space="0" w:color="auto"/>
      </w:divBdr>
    </w:div>
    <w:div w:id="26680778">
      <w:bodyDiv w:val="1"/>
      <w:marLeft w:val="0"/>
      <w:marRight w:val="0"/>
      <w:marTop w:val="0"/>
      <w:marBottom w:val="0"/>
      <w:divBdr>
        <w:top w:val="none" w:sz="0" w:space="0" w:color="auto"/>
        <w:left w:val="none" w:sz="0" w:space="0" w:color="auto"/>
        <w:bottom w:val="none" w:sz="0" w:space="0" w:color="auto"/>
        <w:right w:val="none" w:sz="0" w:space="0" w:color="auto"/>
      </w:divBdr>
    </w:div>
    <w:div w:id="62459216">
      <w:bodyDiv w:val="1"/>
      <w:marLeft w:val="0"/>
      <w:marRight w:val="0"/>
      <w:marTop w:val="0"/>
      <w:marBottom w:val="0"/>
      <w:divBdr>
        <w:top w:val="none" w:sz="0" w:space="0" w:color="auto"/>
        <w:left w:val="none" w:sz="0" w:space="0" w:color="auto"/>
        <w:bottom w:val="none" w:sz="0" w:space="0" w:color="auto"/>
        <w:right w:val="none" w:sz="0" w:space="0" w:color="auto"/>
      </w:divBdr>
    </w:div>
    <w:div w:id="83038181">
      <w:bodyDiv w:val="1"/>
      <w:marLeft w:val="0"/>
      <w:marRight w:val="0"/>
      <w:marTop w:val="0"/>
      <w:marBottom w:val="0"/>
      <w:divBdr>
        <w:top w:val="none" w:sz="0" w:space="0" w:color="auto"/>
        <w:left w:val="none" w:sz="0" w:space="0" w:color="auto"/>
        <w:bottom w:val="none" w:sz="0" w:space="0" w:color="auto"/>
        <w:right w:val="none" w:sz="0" w:space="0" w:color="auto"/>
      </w:divBdr>
    </w:div>
    <w:div w:id="96415554">
      <w:bodyDiv w:val="1"/>
      <w:marLeft w:val="0"/>
      <w:marRight w:val="0"/>
      <w:marTop w:val="0"/>
      <w:marBottom w:val="0"/>
      <w:divBdr>
        <w:top w:val="none" w:sz="0" w:space="0" w:color="auto"/>
        <w:left w:val="none" w:sz="0" w:space="0" w:color="auto"/>
        <w:bottom w:val="none" w:sz="0" w:space="0" w:color="auto"/>
        <w:right w:val="none" w:sz="0" w:space="0" w:color="auto"/>
      </w:divBdr>
    </w:div>
    <w:div w:id="116920427">
      <w:bodyDiv w:val="1"/>
      <w:marLeft w:val="0"/>
      <w:marRight w:val="0"/>
      <w:marTop w:val="0"/>
      <w:marBottom w:val="0"/>
      <w:divBdr>
        <w:top w:val="none" w:sz="0" w:space="0" w:color="auto"/>
        <w:left w:val="none" w:sz="0" w:space="0" w:color="auto"/>
        <w:bottom w:val="none" w:sz="0" w:space="0" w:color="auto"/>
        <w:right w:val="none" w:sz="0" w:space="0" w:color="auto"/>
      </w:divBdr>
    </w:div>
    <w:div w:id="128135700">
      <w:bodyDiv w:val="1"/>
      <w:marLeft w:val="0"/>
      <w:marRight w:val="0"/>
      <w:marTop w:val="0"/>
      <w:marBottom w:val="0"/>
      <w:divBdr>
        <w:top w:val="none" w:sz="0" w:space="0" w:color="auto"/>
        <w:left w:val="none" w:sz="0" w:space="0" w:color="auto"/>
        <w:bottom w:val="none" w:sz="0" w:space="0" w:color="auto"/>
        <w:right w:val="none" w:sz="0" w:space="0" w:color="auto"/>
      </w:divBdr>
    </w:div>
    <w:div w:id="163790738">
      <w:bodyDiv w:val="1"/>
      <w:marLeft w:val="0"/>
      <w:marRight w:val="0"/>
      <w:marTop w:val="0"/>
      <w:marBottom w:val="0"/>
      <w:divBdr>
        <w:top w:val="none" w:sz="0" w:space="0" w:color="auto"/>
        <w:left w:val="none" w:sz="0" w:space="0" w:color="auto"/>
        <w:bottom w:val="none" w:sz="0" w:space="0" w:color="auto"/>
        <w:right w:val="none" w:sz="0" w:space="0" w:color="auto"/>
      </w:divBdr>
    </w:div>
    <w:div w:id="171457925">
      <w:bodyDiv w:val="1"/>
      <w:marLeft w:val="0"/>
      <w:marRight w:val="0"/>
      <w:marTop w:val="0"/>
      <w:marBottom w:val="0"/>
      <w:divBdr>
        <w:top w:val="none" w:sz="0" w:space="0" w:color="auto"/>
        <w:left w:val="none" w:sz="0" w:space="0" w:color="auto"/>
        <w:bottom w:val="none" w:sz="0" w:space="0" w:color="auto"/>
        <w:right w:val="none" w:sz="0" w:space="0" w:color="auto"/>
      </w:divBdr>
    </w:div>
    <w:div w:id="186792095">
      <w:bodyDiv w:val="1"/>
      <w:marLeft w:val="0"/>
      <w:marRight w:val="0"/>
      <w:marTop w:val="0"/>
      <w:marBottom w:val="0"/>
      <w:divBdr>
        <w:top w:val="none" w:sz="0" w:space="0" w:color="auto"/>
        <w:left w:val="none" w:sz="0" w:space="0" w:color="auto"/>
        <w:bottom w:val="none" w:sz="0" w:space="0" w:color="auto"/>
        <w:right w:val="none" w:sz="0" w:space="0" w:color="auto"/>
      </w:divBdr>
    </w:div>
    <w:div w:id="202712916">
      <w:bodyDiv w:val="1"/>
      <w:marLeft w:val="0"/>
      <w:marRight w:val="0"/>
      <w:marTop w:val="0"/>
      <w:marBottom w:val="0"/>
      <w:divBdr>
        <w:top w:val="none" w:sz="0" w:space="0" w:color="auto"/>
        <w:left w:val="none" w:sz="0" w:space="0" w:color="auto"/>
        <w:bottom w:val="none" w:sz="0" w:space="0" w:color="auto"/>
        <w:right w:val="none" w:sz="0" w:space="0" w:color="auto"/>
      </w:divBdr>
    </w:div>
    <w:div w:id="203446278">
      <w:bodyDiv w:val="1"/>
      <w:marLeft w:val="0"/>
      <w:marRight w:val="0"/>
      <w:marTop w:val="0"/>
      <w:marBottom w:val="0"/>
      <w:divBdr>
        <w:top w:val="none" w:sz="0" w:space="0" w:color="auto"/>
        <w:left w:val="none" w:sz="0" w:space="0" w:color="auto"/>
        <w:bottom w:val="none" w:sz="0" w:space="0" w:color="auto"/>
        <w:right w:val="none" w:sz="0" w:space="0" w:color="auto"/>
      </w:divBdr>
    </w:div>
    <w:div w:id="205026615">
      <w:bodyDiv w:val="1"/>
      <w:marLeft w:val="0"/>
      <w:marRight w:val="0"/>
      <w:marTop w:val="0"/>
      <w:marBottom w:val="0"/>
      <w:divBdr>
        <w:top w:val="none" w:sz="0" w:space="0" w:color="auto"/>
        <w:left w:val="none" w:sz="0" w:space="0" w:color="auto"/>
        <w:bottom w:val="none" w:sz="0" w:space="0" w:color="auto"/>
        <w:right w:val="none" w:sz="0" w:space="0" w:color="auto"/>
      </w:divBdr>
    </w:div>
    <w:div w:id="256837238">
      <w:bodyDiv w:val="1"/>
      <w:marLeft w:val="0"/>
      <w:marRight w:val="0"/>
      <w:marTop w:val="0"/>
      <w:marBottom w:val="0"/>
      <w:divBdr>
        <w:top w:val="none" w:sz="0" w:space="0" w:color="auto"/>
        <w:left w:val="none" w:sz="0" w:space="0" w:color="auto"/>
        <w:bottom w:val="none" w:sz="0" w:space="0" w:color="auto"/>
        <w:right w:val="none" w:sz="0" w:space="0" w:color="auto"/>
      </w:divBdr>
    </w:div>
    <w:div w:id="257641902">
      <w:bodyDiv w:val="1"/>
      <w:marLeft w:val="0"/>
      <w:marRight w:val="0"/>
      <w:marTop w:val="0"/>
      <w:marBottom w:val="0"/>
      <w:divBdr>
        <w:top w:val="none" w:sz="0" w:space="0" w:color="auto"/>
        <w:left w:val="none" w:sz="0" w:space="0" w:color="auto"/>
        <w:bottom w:val="none" w:sz="0" w:space="0" w:color="auto"/>
        <w:right w:val="none" w:sz="0" w:space="0" w:color="auto"/>
      </w:divBdr>
    </w:div>
    <w:div w:id="258368600">
      <w:bodyDiv w:val="1"/>
      <w:marLeft w:val="0"/>
      <w:marRight w:val="0"/>
      <w:marTop w:val="0"/>
      <w:marBottom w:val="0"/>
      <w:divBdr>
        <w:top w:val="none" w:sz="0" w:space="0" w:color="auto"/>
        <w:left w:val="none" w:sz="0" w:space="0" w:color="auto"/>
        <w:bottom w:val="none" w:sz="0" w:space="0" w:color="auto"/>
        <w:right w:val="none" w:sz="0" w:space="0" w:color="auto"/>
      </w:divBdr>
    </w:div>
    <w:div w:id="261382535">
      <w:bodyDiv w:val="1"/>
      <w:marLeft w:val="0"/>
      <w:marRight w:val="0"/>
      <w:marTop w:val="0"/>
      <w:marBottom w:val="0"/>
      <w:divBdr>
        <w:top w:val="none" w:sz="0" w:space="0" w:color="auto"/>
        <w:left w:val="none" w:sz="0" w:space="0" w:color="auto"/>
        <w:bottom w:val="none" w:sz="0" w:space="0" w:color="auto"/>
        <w:right w:val="none" w:sz="0" w:space="0" w:color="auto"/>
      </w:divBdr>
    </w:div>
    <w:div w:id="282618501">
      <w:bodyDiv w:val="1"/>
      <w:marLeft w:val="0"/>
      <w:marRight w:val="0"/>
      <w:marTop w:val="0"/>
      <w:marBottom w:val="0"/>
      <w:divBdr>
        <w:top w:val="none" w:sz="0" w:space="0" w:color="auto"/>
        <w:left w:val="none" w:sz="0" w:space="0" w:color="auto"/>
        <w:bottom w:val="none" w:sz="0" w:space="0" w:color="auto"/>
        <w:right w:val="none" w:sz="0" w:space="0" w:color="auto"/>
      </w:divBdr>
    </w:div>
    <w:div w:id="304898653">
      <w:bodyDiv w:val="1"/>
      <w:marLeft w:val="0"/>
      <w:marRight w:val="0"/>
      <w:marTop w:val="0"/>
      <w:marBottom w:val="0"/>
      <w:divBdr>
        <w:top w:val="none" w:sz="0" w:space="0" w:color="auto"/>
        <w:left w:val="none" w:sz="0" w:space="0" w:color="auto"/>
        <w:bottom w:val="none" w:sz="0" w:space="0" w:color="auto"/>
        <w:right w:val="none" w:sz="0" w:space="0" w:color="auto"/>
      </w:divBdr>
    </w:div>
    <w:div w:id="308940988">
      <w:bodyDiv w:val="1"/>
      <w:marLeft w:val="0"/>
      <w:marRight w:val="0"/>
      <w:marTop w:val="0"/>
      <w:marBottom w:val="0"/>
      <w:divBdr>
        <w:top w:val="none" w:sz="0" w:space="0" w:color="auto"/>
        <w:left w:val="none" w:sz="0" w:space="0" w:color="auto"/>
        <w:bottom w:val="none" w:sz="0" w:space="0" w:color="auto"/>
        <w:right w:val="none" w:sz="0" w:space="0" w:color="auto"/>
      </w:divBdr>
    </w:div>
    <w:div w:id="325283524">
      <w:bodyDiv w:val="1"/>
      <w:marLeft w:val="0"/>
      <w:marRight w:val="0"/>
      <w:marTop w:val="0"/>
      <w:marBottom w:val="0"/>
      <w:divBdr>
        <w:top w:val="none" w:sz="0" w:space="0" w:color="auto"/>
        <w:left w:val="none" w:sz="0" w:space="0" w:color="auto"/>
        <w:bottom w:val="none" w:sz="0" w:space="0" w:color="auto"/>
        <w:right w:val="none" w:sz="0" w:space="0" w:color="auto"/>
      </w:divBdr>
    </w:div>
    <w:div w:id="351301376">
      <w:bodyDiv w:val="1"/>
      <w:marLeft w:val="0"/>
      <w:marRight w:val="0"/>
      <w:marTop w:val="0"/>
      <w:marBottom w:val="0"/>
      <w:divBdr>
        <w:top w:val="none" w:sz="0" w:space="0" w:color="auto"/>
        <w:left w:val="none" w:sz="0" w:space="0" w:color="auto"/>
        <w:bottom w:val="none" w:sz="0" w:space="0" w:color="auto"/>
        <w:right w:val="none" w:sz="0" w:space="0" w:color="auto"/>
      </w:divBdr>
    </w:div>
    <w:div w:id="351343726">
      <w:bodyDiv w:val="1"/>
      <w:marLeft w:val="0"/>
      <w:marRight w:val="0"/>
      <w:marTop w:val="0"/>
      <w:marBottom w:val="0"/>
      <w:divBdr>
        <w:top w:val="none" w:sz="0" w:space="0" w:color="auto"/>
        <w:left w:val="none" w:sz="0" w:space="0" w:color="auto"/>
        <w:bottom w:val="none" w:sz="0" w:space="0" w:color="auto"/>
        <w:right w:val="none" w:sz="0" w:space="0" w:color="auto"/>
      </w:divBdr>
    </w:div>
    <w:div w:id="404033022">
      <w:bodyDiv w:val="1"/>
      <w:marLeft w:val="0"/>
      <w:marRight w:val="0"/>
      <w:marTop w:val="0"/>
      <w:marBottom w:val="0"/>
      <w:divBdr>
        <w:top w:val="none" w:sz="0" w:space="0" w:color="auto"/>
        <w:left w:val="none" w:sz="0" w:space="0" w:color="auto"/>
        <w:bottom w:val="none" w:sz="0" w:space="0" w:color="auto"/>
        <w:right w:val="none" w:sz="0" w:space="0" w:color="auto"/>
      </w:divBdr>
    </w:div>
    <w:div w:id="409238200">
      <w:bodyDiv w:val="1"/>
      <w:marLeft w:val="0"/>
      <w:marRight w:val="0"/>
      <w:marTop w:val="0"/>
      <w:marBottom w:val="0"/>
      <w:divBdr>
        <w:top w:val="none" w:sz="0" w:space="0" w:color="auto"/>
        <w:left w:val="none" w:sz="0" w:space="0" w:color="auto"/>
        <w:bottom w:val="none" w:sz="0" w:space="0" w:color="auto"/>
        <w:right w:val="none" w:sz="0" w:space="0" w:color="auto"/>
      </w:divBdr>
    </w:div>
    <w:div w:id="426118819">
      <w:bodyDiv w:val="1"/>
      <w:marLeft w:val="0"/>
      <w:marRight w:val="0"/>
      <w:marTop w:val="0"/>
      <w:marBottom w:val="0"/>
      <w:divBdr>
        <w:top w:val="none" w:sz="0" w:space="0" w:color="auto"/>
        <w:left w:val="none" w:sz="0" w:space="0" w:color="auto"/>
        <w:bottom w:val="none" w:sz="0" w:space="0" w:color="auto"/>
        <w:right w:val="none" w:sz="0" w:space="0" w:color="auto"/>
      </w:divBdr>
    </w:div>
    <w:div w:id="426342463">
      <w:bodyDiv w:val="1"/>
      <w:marLeft w:val="0"/>
      <w:marRight w:val="0"/>
      <w:marTop w:val="0"/>
      <w:marBottom w:val="0"/>
      <w:divBdr>
        <w:top w:val="none" w:sz="0" w:space="0" w:color="auto"/>
        <w:left w:val="none" w:sz="0" w:space="0" w:color="auto"/>
        <w:bottom w:val="none" w:sz="0" w:space="0" w:color="auto"/>
        <w:right w:val="none" w:sz="0" w:space="0" w:color="auto"/>
      </w:divBdr>
    </w:div>
    <w:div w:id="450249657">
      <w:bodyDiv w:val="1"/>
      <w:marLeft w:val="0"/>
      <w:marRight w:val="0"/>
      <w:marTop w:val="0"/>
      <w:marBottom w:val="0"/>
      <w:divBdr>
        <w:top w:val="none" w:sz="0" w:space="0" w:color="auto"/>
        <w:left w:val="none" w:sz="0" w:space="0" w:color="auto"/>
        <w:bottom w:val="none" w:sz="0" w:space="0" w:color="auto"/>
        <w:right w:val="none" w:sz="0" w:space="0" w:color="auto"/>
      </w:divBdr>
    </w:div>
    <w:div w:id="452597741">
      <w:bodyDiv w:val="1"/>
      <w:marLeft w:val="0"/>
      <w:marRight w:val="0"/>
      <w:marTop w:val="0"/>
      <w:marBottom w:val="0"/>
      <w:divBdr>
        <w:top w:val="none" w:sz="0" w:space="0" w:color="auto"/>
        <w:left w:val="none" w:sz="0" w:space="0" w:color="auto"/>
        <w:bottom w:val="none" w:sz="0" w:space="0" w:color="auto"/>
        <w:right w:val="none" w:sz="0" w:space="0" w:color="auto"/>
      </w:divBdr>
    </w:div>
    <w:div w:id="455686888">
      <w:bodyDiv w:val="1"/>
      <w:marLeft w:val="0"/>
      <w:marRight w:val="0"/>
      <w:marTop w:val="0"/>
      <w:marBottom w:val="0"/>
      <w:divBdr>
        <w:top w:val="none" w:sz="0" w:space="0" w:color="auto"/>
        <w:left w:val="none" w:sz="0" w:space="0" w:color="auto"/>
        <w:bottom w:val="none" w:sz="0" w:space="0" w:color="auto"/>
        <w:right w:val="none" w:sz="0" w:space="0" w:color="auto"/>
      </w:divBdr>
    </w:div>
    <w:div w:id="461387475">
      <w:bodyDiv w:val="1"/>
      <w:marLeft w:val="0"/>
      <w:marRight w:val="0"/>
      <w:marTop w:val="0"/>
      <w:marBottom w:val="0"/>
      <w:divBdr>
        <w:top w:val="none" w:sz="0" w:space="0" w:color="auto"/>
        <w:left w:val="none" w:sz="0" w:space="0" w:color="auto"/>
        <w:bottom w:val="none" w:sz="0" w:space="0" w:color="auto"/>
        <w:right w:val="none" w:sz="0" w:space="0" w:color="auto"/>
      </w:divBdr>
    </w:div>
    <w:div w:id="499154190">
      <w:bodyDiv w:val="1"/>
      <w:marLeft w:val="0"/>
      <w:marRight w:val="0"/>
      <w:marTop w:val="0"/>
      <w:marBottom w:val="0"/>
      <w:divBdr>
        <w:top w:val="none" w:sz="0" w:space="0" w:color="auto"/>
        <w:left w:val="none" w:sz="0" w:space="0" w:color="auto"/>
        <w:bottom w:val="none" w:sz="0" w:space="0" w:color="auto"/>
        <w:right w:val="none" w:sz="0" w:space="0" w:color="auto"/>
      </w:divBdr>
    </w:div>
    <w:div w:id="511839602">
      <w:bodyDiv w:val="1"/>
      <w:marLeft w:val="0"/>
      <w:marRight w:val="0"/>
      <w:marTop w:val="0"/>
      <w:marBottom w:val="0"/>
      <w:divBdr>
        <w:top w:val="none" w:sz="0" w:space="0" w:color="auto"/>
        <w:left w:val="none" w:sz="0" w:space="0" w:color="auto"/>
        <w:bottom w:val="none" w:sz="0" w:space="0" w:color="auto"/>
        <w:right w:val="none" w:sz="0" w:space="0" w:color="auto"/>
      </w:divBdr>
    </w:div>
    <w:div w:id="513424098">
      <w:bodyDiv w:val="1"/>
      <w:marLeft w:val="0"/>
      <w:marRight w:val="0"/>
      <w:marTop w:val="0"/>
      <w:marBottom w:val="0"/>
      <w:divBdr>
        <w:top w:val="none" w:sz="0" w:space="0" w:color="auto"/>
        <w:left w:val="none" w:sz="0" w:space="0" w:color="auto"/>
        <w:bottom w:val="none" w:sz="0" w:space="0" w:color="auto"/>
        <w:right w:val="none" w:sz="0" w:space="0" w:color="auto"/>
      </w:divBdr>
    </w:div>
    <w:div w:id="518354373">
      <w:bodyDiv w:val="1"/>
      <w:marLeft w:val="0"/>
      <w:marRight w:val="0"/>
      <w:marTop w:val="0"/>
      <w:marBottom w:val="0"/>
      <w:divBdr>
        <w:top w:val="none" w:sz="0" w:space="0" w:color="auto"/>
        <w:left w:val="none" w:sz="0" w:space="0" w:color="auto"/>
        <w:bottom w:val="none" w:sz="0" w:space="0" w:color="auto"/>
        <w:right w:val="none" w:sz="0" w:space="0" w:color="auto"/>
      </w:divBdr>
    </w:div>
    <w:div w:id="529296202">
      <w:bodyDiv w:val="1"/>
      <w:marLeft w:val="0"/>
      <w:marRight w:val="0"/>
      <w:marTop w:val="0"/>
      <w:marBottom w:val="0"/>
      <w:divBdr>
        <w:top w:val="none" w:sz="0" w:space="0" w:color="auto"/>
        <w:left w:val="none" w:sz="0" w:space="0" w:color="auto"/>
        <w:bottom w:val="none" w:sz="0" w:space="0" w:color="auto"/>
        <w:right w:val="none" w:sz="0" w:space="0" w:color="auto"/>
      </w:divBdr>
    </w:div>
    <w:div w:id="530151463">
      <w:bodyDiv w:val="1"/>
      <w:marLeft w:val="0"/>
      <w:marRight w:val="0"/>
      <w:marTop w:val="0"/>
      <w:marBottom w:val="0"/>
      <w:divBdr>
        <w:top w:val="none" w:sz="0" w:space="0" w:color="auto"/>
        <w:left w:val="none" w:sz="0" w:space="0" w:color="auto"/>
        <w:bottom w:val="none" w:sz="0" w:space="0" w:color="auto"/>
        <w:right w:val="none" w:sz="0" w:space="0" w:color="auto"/>
      </w:divBdr>
    </w:div>
    <w:div w:id="533420812">
      <w:bodyDiv w:val="1"/>
      <w:marLeft w:val="0"/>
      <w:marRight w:val="0"/>
      <w:marTop w:val="0"/>
      <w:marBottom w:val="0"/>
      <w:divBdr>
        <w:top w:val="none" w:sz="0" w:space="0" w:color="auto"/>
        <w:left w:val="none" w:sz="0" w:space="0" w:color="auto"/>
        <w:bottom w:val="none" w:sz="0" w:space="0" w:color="auto"/>
        <w:right w:val="none" w:sz="0" w:space="0" w:color="auto"/>
      </w:divBdr>
    </w:div>
    <w:div w:id="551768420">
      <w:bodyDiv w:val="1"/>
      <w:marLeft w:val="0"/>
      <w:marRight w:val="0"/>
      <w:marTop w:val="0"/>
      <w:marBottom w:val="0"/>
      <w:divBdr>
        <w:top w:val="none" w:sz="0" w:space="0" w:color="auto"/>
        <w:left w:val="none" w:sz="0" w:space="0" w:color="auto"/>
        <w:bottom w:val="none" w:sz="0" w:space="0" w:color="auto"/>
        <w:right w:val="none" w:sz="0" w:space="0" w:color="auto"/>
      </w:divBdr>
    </w:div>
    <w:div w:id="563105293">
      <w:bodyDiv w:val="1"/>
      <w:marLeft w:val="0"/>
      <w:marRight w:val="0"/>
      <w:marTop w:val="0"/>
      <w:marBottom w:val="0"/>
      <w:divBdr>
        <w:top w:val="none" w:sz="0" w:space="0" w:color="auto"/>
        <w:left w:val="none" w:sz="0" w:space="0" w:color="auto"/>
        <w:bottom w:val="none" w:sz="0" w:space="0" w:color="auto"/>
        <w:right w:val="none" w:sz="0" w:space="0" w:color="auto"/>
      </w:divBdr>
    </w:div>
    <w:div w:id="579288554">
      <w:bodyDiv w:val="1"/>
      <w:marLeft w:val="0"/>
      <w:marRight w:val="0"/>
      <w:marTop w:val="0"/>
      <w:marBottom w:val="0"/>
      <w:divBdr>
        <w:top w:val="none" w:sz="0" w:space="0" w:color="auto"/>
        <w:left w:val="none" w:sz="0" w:space="0" w:color="auto"/>
        <w:bottom w:val="none" w:sz="0" w:space="0" w:color="auto"/>
        <w:right w:val="none" w:sz="0" w:space="0" w:color="auto"/>
      </w:divBdr>
    </w:div>
    <w:div w:id="582641708">
      <w:bodyDiv w:val="1"/>
      <w:marLeft w:val="0"/>
      <w:marRight w:val="0"/>
      <w:marTop w:val="0"/>
      <w:marBottom w:val="0"/>
      <w:divBdr>
        <w:top w:val="none" w:sz="0" w:space="0" w:color="auto"/>
        <w:left w:val="none" w:sz="0" w:space="0" w:color="auto"/>
        <w:bottom w:val="none" w:sz="0" w:space="0" w:color="auto"/>
        <w:right w:val="none" w:sz="0" w:space="0" w:color="auto"/>
      </w:divBdr>
    </w:div>
    <w:div w:id="628438118">
      <w:bodyDiv w:val="1"/>
      <w:marLeft w:val="0"/>
      <w:marRight w:val="0"/>
      <w:marTop w:val="0"/>
      <w:marBottom w:val="0"/>
      <w:divBdr>
        <w:top w:val="none" w:sz="0" w:space="0" w:color="auto"/>
        <w:left w:val="none" w:sz="0" w:space="0" w:color="auto"/>
        <w:bottom w:val="none" w:sz="0" w:space="0" w:color="auto"/>
        <w:right w:val="none" w:sz="0" w:space="0" w:color="auto"/>
      </w:divBdr>
    </w:div>
    <w:div w:id="629896747">
      <w:bodyDiv w:val="1"/>
      <w:marLeft w:val="0"/>
      <w:marRight w:val="0"/>
      <w:marTop w:val="0"/>
      <w:marBottom w:val="0"/>
      <w:divBdr>
        <w:top w:val="none" w:sz="0" w:space="0" w:color="auto"/>
        <w:left w:val="none" w:sz="0" w:space="0" w:color="auto"/>
        <w:bottom w:val="none" w:sz="0" w:space="0" w:color="auto"/>
        <w:right w:val="none" w:sz="0" w:space="0" w:color="auto"/>
      </w:divBdr>
    </w:div>
    <w:div w:id="642849989">
      <w:bodyDiv w:val="1"/>
      <w:marLeft w:val="0"/>
      <w:marRight w:val="0"/>
      <w:marTop w:val="0"/>
      <w:marBottom w:val="0"/>
      <w:divBdr>
        <w:top w:val="none" w:sz="0" w:space="0" w:color="auto"/>
        <w:left w:val="none" w:sz="0" w:space="0" w:color="auto"/>
        <w:bottom w:val="none" w:sz="0" w:space="0" w:color="auto"/>
        <w:right w:val="none" w:sz="0" w:space="0" w:color="auto"/>
      </w:divBdr>
      <w:divsChild>
        <w:div w:id="41710271">
          <w:marLeft w:val="0"/>
          <w:marRight w:val="0"/>
          <w:marTop w:val="0"/>
          <w:marBottom w:val="0"/>
          <w:divBdr>
            <w:top w:val="none" w:sz="0" w:space="0" w:color="auto"/>
            <w:left w:val="none" w:sz="0" w:space="0" w:color="auto"/>
            <w:bottom w:val="none" w:sz="0" w:space="0" w:color="auto"/>
            <w:right w:val="none" w:sz="0" w:space="0" w:color="auto"/>
          </w:divBdr>
        </w:div>
      </w:divsChild>
    </w:div>
    <w:div w:id="675349954">
      <w:bodyDiv w:val="1"/>
      <w:marLeft w:val="0"/>
      <w:marRight w:val="0"/>
      <w:marTop w:val="0"/>
      <w:marBottom w:val="0"/>
      <w:divBdr>
        <w:top w:val="none" w:sz="0" w:space="0" w:color="auto"/>
        <w:left w:val="none" w:sz="0" w:space="0" w:color="auto"/>
        <w:bottom w:val="none" w:sz="0" w:space="0" w:color="auto"/>
        <w:right w:val="none" w:sz="0" w:space="0" w:color="auto"/>
      </w:divBdr>
    </w:div>
    <w:div w:id="685326617">
      <w:bodyDiv w:val="1"/>
      <w:marLeft w:val="0"/>
      <w:marRight w:val="0"/>
      <w:marTop w:val="0"/>
      <w:marBottom w:val="0"/>
      <w:divBdr>
        <w:top w:val="none" w:sz="0" w:space="0" w:color="auto"/>
        <w:left w:val="none" w:sz="0" w:space="0" w:color="auto"/>
        <w:bottom w:val="none" w:sz="0" w:space="0" w:color="auto"/>
        <w:right w:val="none" w:sz="0" w:space="0" w:color="auto"/>
      </w:divBdr>
    </w:div>
    <w:div w:id="716861072">
      <w:bodyDiv w:val="1"/>
      <w:marLeft w:val="0"/>
      <w:marRight w:val="0"/>
      <w:marTop w:val="0"/>
      <w:marBottom w:val="0"/>
      <w:divBdr>
        <w:top w:val="none" w:sz="0" w:space="0" w:color="auto"/>
        <w:left w:val="none" w:sz="0" w:space="0" w:color="auto"/>
        <w:bottom w:val="none" w:sz="0" w:space="0" w:color="auto"/>
        <w:right w:val="none" w:sz="0" w:space="0" w:color="auto"/>
      </w:divBdr>
    </w:div>
    <w:div w:id="741176048">
      <w:bodyDiv w:val="1"/>
      <w:marLeft w:val="0"/>
      <w:marRight w:val="0"/>
      <w:marTop w:val="0"/>
      <w:marBottom w:val="0"/>
      <w:divBdr>
        <w:top w:val="none" w:sz="0" w:space="0" w:color="auto"/>
        <w:left w:val="none" w:sz="0" w:space="0" w:color="auto"/>
        <w:bottom w:val="none" w:sz="0" w:space="0" w:color="auto"/>
        <w:right w:val="none" w:sz="0" w:space="0" w:color="auto"/>
      </w:divBdr>
    </w:div>
    <w:div w:id="783617023">
      <w:bodyDiv w:val="1"/>
      <w:marLeft w:val="0"/>
      <w:marRight w:val="0"/>
      <w:marTop w:val="0"/>
      <w:marBottom w:val="0"/>
      <w:divBdr>
        <w:top w:val="none" w:sz="0" w:space="0" w:color="auto"/>
        <w:left w:val="none" w:sz="0" w:space="0" w:color="auto"/>
        <w:bottom w:val="none" w:sz="0" w:space="0" w:color="auto"/>
        <w:right w:val="none" w:sz="0" w:space="0" w:color="auto"/>
      </w:divBdr>
    </w:div>
    <w:div w:id="808979576">
      <w:bodyDiv w:val="1"/>
      <w:marLeft w:val="0"/>
      <w:marRight w:val="0"/>
      <w:marTop w:val="0"/>
      <w:marBottom w:val="0"/>
      <w:divBdr>
        <w:top w:val="none" w:sz="0" w:space="0" w:color="auto"/>
        <w:left w:val="none" w:sz="0" w:space="0" w:color="auto"/>
        <w:bottom w:val="none" w:sz="0" w:space="0" w:color="auto"/>
        <w:right w:val="none" w:sz="0" w:space="0" w:color="auto"/>
      </w:divBdr>
    </w:div>
    <w:div w:id="812678928">
      <w:bodyDiv w:val="1"/>
      <w:marLeft w:val="0"/>
      <w:marRight w:val="0"/>
      <w:marTop w:val="0"/>
      <w:marBottom w:val="0"/>
      <w:divBdr>
        <w:top w:val="none" w:sz="0" w:space="0" w:color="auto"/>
        <w:left w:val="none" w:sz="0" w:space="0" w:color="auto"/>
        <w:bottom w:val="none" w:sz="0" w:space="0" w:color="auto"/>
        <w:right w:val="none" w:sz="0" w:space="0" w:color="auto"/>
      </w:divBdr>
    </w:div>
    <w:div w:id="881596093">
      <w:bodyDiv w:val="1"/>
      <w:marLeft w:val="0"/>
      <w:marRight w:val="0"/>
      <w:marTop w:val="0"/>
      <w:marBottom w:val="0"/>
      <w:divBdr>
        <w:top w:val="none" w:sz="0" w:space="0" w:color="auto"/>
        <w:left w:val="none" w:sz="0" w:space="0" w:color="auto"/>
        <w:bottom w:val="none" w:sz="0" w:space="0" w:color="auto"/>
        <w:right w:val="none" w:sz="0" w:space="0" w:color="auto"/>
      </w:divBdr>
    </w:div>
    <w:div w:id="904949423">
      <w:bodyDiv w:val="1"/>
      <w:marLeft w:val="0"/>
      <w:marRight w:val="0"/>
      <w:marTop w:val="0"/>
      <w:marBottom w:val="0"/>
      <w:divBdr>
        <w:top w:val="none" w:sz="0" w:space="0" w:color="auto"/>
        <w:left w:val="none" w:sz="0" w:space="0" w:color="auto"/>
        <w:bottom w:val="none" w:sz="0" w:space="0" w:color="auto"/>
        <w:right w:val="none" w:sz="0" w:space="0" w:color="auto"/>
      </w:divBdr>
    </w:div>
    <w:div w:id="908229359">
      <w:bodyDiv w:val="1"/>
      <w:marLeft w:val="0"/>
      <w:marRight w:val="0"/>
      <w:marTop w:val="0"/>
      <w:marBottom w:val="0"/>
      <w:divBdr>
        <w:top w:val="none" w:sz="0" w:space="0" w:color="auto"/>
        <w:left w:val="none" w:sz="0" w:space="0" w:color="auto"/>
        <w:bottom w:val="none" w:sz="0" w:space="0" w:color="auto"/>
        <w:right w:val="none" w:sz="0" w:space="0" w:color="auto"/>
      </w:divBdr>
    </w:div>
    <w:div w:id="938878843">
      <w:bodyDiv w:val="1"/>
      <w:marLeft w:val="0"/>
      <w:marRight w:val="0"/>
      <w:marTop w:val="0"/>
      <w:marBottom w:val="0"/>
      <w:divBdr>
        <w:top w:val="none" w:sz="0" w:space="0" w:color="auto"/>
        <w:left w:val="none" w:sz="0" w:space="0" w:color="auto"/>
        <w:bottom w:val="none" w:sz="0" w:space="0" w:color="auto"/>
        <w:right w:val="none" w:sz="0" w:space="0" w:color="auto"/>
      </w:divBdr>
    </w:div>
    <w:div w:id="953169197">
      <w:bodyDiv w:val="1"/>
      <w:marLeft w:val="0"/>
      <w:marRight w:val="0"/>
      <w:marTop w:val="0"/>
      <w:marBottom w:val="0"/>
      <w:divBdr>
        <w:top w:val="none" w:sz="0" w:space="0" w:color="auto"/>
        <w:left w:val="none" w:sz="0" w:space="0" w:color="auto"/>
        <w:bottom w:val="none" w:sz="0" w:space="0" w:color="auto"/>
        <w:right w:val="none" w:sz="0" w:space="0" w:color="auto"/>
      </w:divBdr>
      <w:divsChild>
        <w:div w:id="793790180">
          <w:marLeft w:val="0"/>
          <w:marRight w:val="0"/>
          <w:marTop w:val="0"/>
          <w:marBottom w:val="0"/>
          <w:divBdr>
            <w:top w:val="none" w:sz="0" w:space="0" w:color="auto"/>
            <w:left w:val="none" w:sz="0" w:space="0" w:color="auto"/>
            <w:bottom w:val="none" w:sz="0" w:space="0" w:color="auto"/>
            <w:right w:val="none" w:sz="0" w:space="0" w:color="auto"/>
          </w:divBdr>
        </w:div>
      </w:divsChild>
    </w:div>
    <w:div w:id="953898607">
      <w:bodyDiv w:val="1"/>
      <w:marLeft w:val="0"/>
      <w:marRight w:val="0"/>
      <w:marTop w:val="0"/>
      <w:marBottom w:val="0"/>
      <w:divBdr>
        <w:top w:val="none" w:sz="0" w:space="0" w:color="auto"/>
        <w:left w:val="none" w:sz="0" w:space="0" w:color="auto"/>
        <w:bottom w:val="none" w:sz="0" w:space="0" w:color="auto"/>
        <w:right w:val="none" w:sz="0" w:space="0" w:color="auto"/>
      </w:divBdr>
    </w:div>
    <w:div w:id="997729644">
      <w:bodyDiv w:val="1"/>
      <w:marLeft w:val="0"/>
      <w:marRight w:val="0"/>
      <w:marTop w:val="0"/>
      <w:marBottom w:val="0"/>
      <w:divBdr>
        <w:top w:val="none" w:sz="0" w:space="0" w:color="auto"/>
        <w:left w:val="none" w:sz="0" w:space="0" w:color="auto"/>
        <w:bottom w:val="none" w:sz="0" w:space="0" w:color="auto"/>
        <w:right w:val="none" w:sz="0" w:space="0" w:color="auto"/>
      </w:divBdr>
    </w:div>
    <w:div w:id="1001586905">
      <w:bodyDiv w:val="1"/>
      <w:marLeft w:val="0"/>
      <w:marRight w:val="0"/>
      <w:marTop w:val="0"/>
      <w:marBottom w:val="0"/>
      <w:divBdr>
        <w:top w:val="none" w:sz="0" w:space="0" w:color="auto"/>
        <w:left w:val="none" w:sz="0" w:space="0" w:color="auto"/>
        <w:bottom w:val="none" w:sz="0" w:space="0" w:color="auto"/>
        <w:right w:val="none" w:sz="0" w:space="0" w:color="auto"/>
      </w:divBdr>
      <w:divsChild>
        <w:div w:id="734743181">
          <w:marLeft w:val="0"/>
          <w:marRight w:val="0"/>
          <w:marTop w:val="0"/>
          <w:marBottom w:val="0"/>
          <w:divBdr>
            <w:top w:val="none" w:sz="0" w:space="0" w:color="auto"/>
            <w:left w:val="none" w:sz="0" w:space="0" w:color="auto"/>
            <w:bottom w:val="none" w:sz="0" w:space="0" w:color="auto"/>
            <w:right w:val="none" w:sz="0" w:space="0" w:color="auto"/>
          </w:divBdr>
        </w:div>
        <w:div w:id="657073993">
          <w:marLeft w:val="0"/>
          <w:marRight w:val="0"/>
          <w:marTop w:val="0"/>
          <w:marBottom w:val="0"/>
          <w:divBdr>
            <w:top w:val="none" w:sz="0" w:space="0" w:color="auto"/>
            <w:left w:val="none" w:sz="0" w:space="0" w:color="auto"/>
            <w:bottom w:val="none" w:sz="0" w:space="0" w:color="auto"/>
            <w:right w:val="none" w:sz="0" w:space="0" w:color="auto"/>
          </w:divBdr>
        </w:div>
      </w:divsChild>
    </w:div>
    <w:div w:id="1002777181">
      <w:bodyDiv w:val="1"/>
      <w:marLeft w:val="0"/>
      <w:marRight w:val="0"/>
      <w:marTop w:val="0"/>
      <w:marBottom w:val="0"/>
      <w:divBdr>
        <w:top w:val="none" w:sz="0" w:space="0" w:color="auto"/>
        <w:left w:val="none" w:sz="0" w:space="0" w:color="auto"/>
        <w:bottom w:val="none" w:sz="0" w:space="0" w:color="auto"/>
        <w:right w:val="none" w:sz="0" w:space="0" w:color="auto"/>
      </w:divBdr>
    </w:div>
    <w:div w:id="1022824276">
      <w:bodyDiv w:val="1"/>
      <w:marLeft w:val="0"/>
      <w:marRight w:val="0"/>
      <w:marTop w:val="0"/>
      <w:marBottom w:val="0"/>
      <w:divBdr>
        <w:top w:val="none" w:sz="0" w:space="0" w:color="auto"/>
        <w:left w:val="none" w:sz="0" w:space="0" w:color="auto"/>
        <w:bottom w:val="none" w:sz="0" w:space="0" w:color="auto"/>
        <w:right w:val="none" w:sz="0" w:space="0" w:color="auto"/>
      </w:divBdr>
    </w:div>
    <w:div w:id="1035546116">
      <w:bodyDiv w:val="1"/>
      <w:marLeft w:val="0"/>
      <w:marRight w:val="0"/>
      <w:marTop w:val="0"/>
      <w:marBottom w:val="0"/>
      <w:divBdr>
        <w:top w:val="none" w:sz="0" w:space="0" w:color="auto"/>
        <w:left w:val="none" w:sz="0" w:space="0" w:color="auto"/>
        <w:bottom w:val="none" w:sz="0" w:space="0" w:color="auto"/>
        <w:right w:val="none" w:sz="0" w:space="0" w:color="auto"/>
      </w:divBdr>
    </w:div>
    <w:div w:id="1049232813">
      <w:bodyDiv w:val="1"/>
      <w:marLeft w:val="0"/>
      <w:marRight w:val="0"/>
      <w:marTop w:val="0"/>
      <w:marBottom w:val="0"/>
      <w:divBdr>
        <w:top w:val="none" w:sz="0" w:space="0" w:color="auto"/>
        <w:left w:val="none" w:sz="0" w:space="0" w:color="auto"/>
        <w:bottom w:val="none" w:sz="0" w:space="0" w:color="auto"/>
        <w:right w:val="none" w:sz="0" w:space="0" w:color="auto"/>
      </w:divBdr>
    </w:div>
    <w:div w:id="1053843530">
      <w:bodyDiv w:val="1"/>
      <w:marLeft w:val="0"/>
      <w:marRight w:val="0"/>
      <w:marTop w:val="0"/>
      <w:marBottom w:val="0"/>
      <w:divBdr>
        <w:top w:val="none" w:sz="0" w:space="0" w:color="auto"/>
        <w:left w:val="none" w:sz="0" w:space="0" w:color="auto"/>
        <w:bottom w:val="none" w:sz="0" w:space="0" w:color="auto"/>
        <w:right w:val="none" w:sz="0" w:space="0" w:color="auto"/>
      </w:divBdr>
    </w:div>
    <w:div w:id="1055658587">
      <w:bodyDiv w:val="1"/>
      <w:marLeft w:val="0"/>
      <w:marRight w:val="0"/>
      <w:marTop w:val="0"/>
      <w:marBottom w:val="0"/>
      <w:divBdr>
        <w:top w:val="none" w:sz="0" w:space="0" w:color="auto"/>
        <w:left w:val="none" w:sz="0" w:space="0" w:color="auto"/>
        <w:bottom w:val="none" w:sz="0" w:space="0" w:color="auto"/>
        <w:right w:val="none" w:sz="0" w:space="0" w:color="auto"/>
      </w:divBdr>
    </w:div>
    <w:div w:id="1064910831">
      <w:bodyDiv w:val="1"/>
      <w:marLeft w:val="0"/>
      <w:marRight w:val="0"/>
      <w:marTop w:val="0"/>
      <w:marBottom w:val="0"/>
      <w:divBdr>
        <w:top w:val="none" w:sz="0" w:space="0" w:color="auto"/>
        <w:left w:val="none" w:sz="0" w:space="0" w:color="auto"/>
        <w:bottom w:val="none" w:sz="0" w:space="0" w:color="auto"/>
        <w:right w:val="none" w:sz="0" w:space="0" w:color="auto"/>
      </w:divBdr>
    </w:div>
    <w:div w:id="1066686942">
      <w:bodyDiv w:val="1"/>
      <w:marLeft w:val="0"/>
      <w:marRight w:val="0"/>
      <w:marTop w:val="0"/>
      <w:marBottom w:val="0"/>
      <w:divBdr>
        <w:top w:val="none" w:sz="0" w:space="0" w:color="auto"/>
        <w:left w:val="none" w:sz="0" w:space="0" w:color="auto"/>
        <w:bottom w:val="none" w:sz="0" w:space="0" w:color="auto"/>
        <w:right w:val="none" w:sz="0" w:space="0" w:color="auto"/>
      </w:divBdr>
    </w:div>
    <w:div w:id="1093548871">
      <w:bodyDiv w:val="1"/>
      <w:marLeft w:val="0"/>
      <w:marRight w:val="0"/>
      <w:marTop w:val="0"/>
      <w:marBottom w:val="0"/>
      <w:divBdr>
        <w:top w:val="none" w:sz="0" w:space="0" w:color="auto"/>
        <w:left w:val="none" w:sz="0" w:space="0" w:color="auto"/>
        <w:bottom w:val="none" w:sz="0" w:space="0" w:color="auto"/>
        <w:right w:val="none" w:sz="0" w:space="0" w:color="auto"/>
      </w:divBdr>
    </w:div>
    <w:div w:id="1116681917">
      <w:bodyDiv w:val="1"/>
      <w:marLeft w:val="0"/>
      <w:marRight w:val="0"/>
      <w:marTop w:val="0"/>
      <w:marBottom w:val="0"/>
      <w:divBdr>
        <w:top w:val="none" w:sz="0" w:space="0" w:color="auto"/>
        <w:left w:val="none" w:sz="0" w:space="0" w:color="auto"/>
        <w:bottom w:val="none" w:sz="0" w:space="0" w:color="auto"/>
        <w:right w:val="none" w:sz="0" w:space="0" w:color="auto"/>
      </w:divBdr>
    </w:div>
    <w:div w:id="1123766291">
      <w:bodyDiv w:val="1"/>
      <w:marLeft w:val="0"/>
      <w:marRight w:val="0"/>
      <w:marTop w:val="0"/>
      <w:marBottom w:val="0"/>
      <w:divBdr>
        <w:top w:val="none" w:sz="0" w:space="0" w:color="auto"/>
        <w:left w:val="none" w:sz="0" w:space="0" w:color="auto"/>
        <w:bottom w:val="none" w:sz="0" w:space="0" w:color="auto"/>
        <w:right w:val="none" w:sz="0" w:space="0" w:color="auto"/>
      </w:divBdr>
    </w:div>
    <w:div w:id="1132020400">
      <w:bodyDiv w:val="1"/>
      <w:marLeft w:val="0"/>
      <w:marRight w:val="0"/>
      <w:marTop w:val="0"/>
      <w:marBottom w:val="0"/>
      <w:divBdr>
        <w:top w:val="none" w:sz="0" w:space="0" w:color="auto"/>
        <w:left w:val="none" w:sz="0" w:space="0" w:color="auto"/>
        <w:bottom w:val="none" w:sz="0" w:space="0" w:color="auto"/>
        <w:right w:val="none" w:sz="0" w:space="0" w:color="auto"/>
      </w:divBdr>
    </w:div>
    <w:div w:id="1147863890">
      <w:bodyDiv w:val="1"/>
      <w:marLeft w:val="0"/>
      <w:marRight w:val="0"/>
      <w:marTop w:val="0"/>
      <w:marBottom w:val="0"/>
      <w:divBdr>
        <w:top w:val="none" w:sz="0" w:space="0" w:color="auto"/>
        <w:left w:val="none" w:sz="0" w:space="0" w:color="auto"/>
        <w:bottom w:val="none" w:sz="0" w:space="0" w:color="auto"/>
        <w:right w:val="none" w:sz="0" w:space="0" w:color="auto"/>
      </w:divBdr>
      <w:divsChild>
        <w:div w:id="1648893983">
          <w:marLeft w:val="0"/>
          <w:marRight w:val="0"/>
          <w:marTop w:val="0"/>
          <w:marBottom w:val="0"/>
          <w:divBdr>
            <w:top w:val="none" w:sz="0" w:space="0" w:color="auto"/>
            <w:left w:val="none" w:sz="0" w:space="0" w:color="auto"/>
            <w:bottom w:val="none" w:sz="0" w:space="0" w:color="auto"/>
            <w:right w:val="none" w:sz="0" w:space="0" w:color="auto"/>
          </w:divBdr>
        </w:div>
      </w:divsChild>
    </w:div>
    <w:div w:id="1163814731">
      <w:bodyDiv w:val="1"/>
      <w:marLeft w:val="0"/>
      <w:marRight w:val="0"/>
      <w:marTop w:val="0"/>
      <w:marBottom w:val="0"/>
      <w:divBdr>
        <w:top w:val="none" w:sz="0" w:space="0" w:color="auto"/>
        <w:left w:val="none" w:sz="0" w:space="0" w:color="auto"/>
        <w:bottom w:val="none" w:sz="0" w:space="0" w:color="auto"/>
        <w:right w:val="none" w:sz="0" w:space="0" w:color="auto"/>
      </w:divBdr>
    </w:div>
    <w:div w:id="1178151667">
      <w:bodyDiv w:val="1"/>
      <w:marLeft w:val="0"/>
      <w:marRight w:val="0"/>
      <w:marTop w:val="0"/>
      <w:marBottom w:val="0"/>
      <w:divBdr>
        <w:top w:val="none" w:sz="0" w:space="0" w:color="auto"/>
        <w:left w:val="none" w:sz="0" w:space="0" w:color="auto"/>
        <w:bottom w:val="none" w:sz="0" w:space="0" w:color="auto"/>
        <w:right w:val="none" w:sz="0" w:space="0" w:color="auto"/>
      </w:divBdr>
    </w:div>
    <w:div w:id="1180506544">
      <w:bodyDiv w:val="1"/>
      <w:marLeft w:val="0"/>
      <w:marRight w:val="0"/>
      <w:marTop w:val="0"/>
      <w:marBottom w:val="0"/>
      <w:divBdr>
        <w:top w:val="none" w:sz="0" w:space="0" w:color="auto"/>
        <w:left w:val="none" w:sz="0" w:space="0" w:color="auto"/>
        <w:bottom w:val="none" w:sz="0" w:space="0" w:color="auto"/>
        <w:right w:val="none" w:sz="0" w:space="0" w:color="auto"/>
      </w:divBdr>
    </w:div>
    <w:div w:id="1180894303">
      <w:bodyDiv w:val="1"/>
      <w:marLeft w:val="0"/>
      <w:marRight w:val="0"/>
      <w:marTop w:val="0"/>
      <w:marBottom w:val="0"/>
      <w:divBdr>
        <w:top w:val="none" w:sz="0" w:space="0" w:color="auto"/>
        <w:left w:val="none" w:sz="0" w:space="0" w:color="auto"/>
        <w:bottom w:val="none" w:sz="0" w:space="0" w:color="auto"/>
        <w:right w:val="none" w:sz="0" w:space="0" w:color="auto"/>
      </w:divBdr>
    </w:div>
    <w:div w:id="1207765840">
      <w:bodyDiv w:val="1"/>
      <w:marLeft w:val="0"/>
      <w:marRight w:val="0"/>
      <w:marTop w:val="0"/>
      <w:marBottom w:val="0"/>
      <w:divBdr>
        <w:top w:val="none" w:sz="0" w:space="0" w:color="auto"/>
        <w:left w:val="none" w:sz="0" w:space="0" w:color="auto"/>
        <w:bottom w:val="none" w:sz="0" w:space="0" w:color="auto"/>
        <w:right w:val="none" w:sz="0" w:space="0" w:color="auto"/>
      </w:divBdr>
    </w:div>
    <w:div w:id="1230923482">
      <w:bodyDiv w:val="1"/>
      <w:marLeft w:val="0"/>
      <w:marRight w:val="0"/>
      <w:marTop w:val="0"/>
      <w:marBottom w:val="0"/>
      <w:divBdr>
        <w:top w:val="none" w:sz="0" w:space="0" w:color="auto"/>
        <w:left w:val="none" w:sz="0" w:space="0" w:color="auto"/>
        <w:bottom w:val="none" w:sz="0" w:space="0" w:color="auto"/>
        <w:right w:val="none" w:sz="0" w:space="0" w:color="auto"/>
      </w:divBdr>
    </w:div>
    <w:div w:id="1232618107">
      <w:bodyDiv w:val="1"/>
      <w:marLeft w:val="0"/>
      <w:marRight w:val="0"/>
      <w:marTop w:val="0"/>
      <w:marBottom w:val="0"/>
      <w:divBdr>
        <w:top w:val="none" w:sz="0" w:space="0" w:color="auto"/>
        <w:left w:val="none" w:sz="0" w:space="0" w:color="auto"/>
        <w:bottom w:val="none" w:sz="0" w:space="0" w:color="auto"/>
        <w:right w:val="none" w:sz="0" w:space="0" w:color="auto"/>
      </w:divBdr>
    </w:div>
    <w:div w:id="1247181975">
      <w:bodyDiv w:val="1"/>
      <w:marLeft w:val="0"/>
      <w:marRight w:val="0"/>
      <w:marTop w:val="0"/>
      <w:marBottom w:val="0"/>
      <w:divBdr>
        <w:top w:val="none" w:sz="0" w:space="0" w:color="auto"/>
        <w:left w:val="none" w:sz="0" w:space="0" w:color="auto"/>
        <w:bottom w:val="none" w:sz="0" w:space="0" w:color="auto"/>
        <w:right w:val="none" w:sz="0" w:space="0" w:color="auto"/>
      </w:divBdr>
    </w:div>
    <w:div w:id="1253781086">
      <w:bodyDiv w:val="1"/>
      <w:marLeft w:val="0"/>
      <w:marRight w:val="0"/>
      <w:marTop w:val="0"/>
      <w:marBottom w:val="0"/>
      <w:divBdr>
        <w:top w:val="none" w:sz="0" w:space="0" w:color="auto"/>
        <w:left w:val="none" w:sz="0" w:space="0" w:color="auto"/>
        <w:bottom w:val="none" w:sz="0" w:space="0" w:color="auto"/>
        <w:right w:val="none" w:sz="0" w:space="0" w:color="auto"/>
      </w:divBdr>
    </w:div>
    <w:div w:id="1290748021">
      <w:bodyDiv w:val="1"/>
      <w:marLeft w:val="0"/>
      <w:marRight w:val="0"/>
      <w:marTop w:val="0"/>
      <w:marBottom w:val="0"/>
      <w:divBdr>
        <w:top w:val="none" w:sz="0" w:space="0" w:color="auto"/>
        <w:left w:val="none" w:sz="0" w:space="0" w:color="auto"/>
        <w:bottom w:val="none" w:sz="0" w:space="0" w:color="auto"/>
        <w:right w:val="none" w:sz="0" w:space="0" w:color="auto"/>
      </w:divBdr>
    </w:div>
    <w:div w:id="1308363467">
      <w:bodyDiv w:val="1"/>
      <w:marLeft w:val="0"/>
      <w:marRight w:val="0"/>
      <w:marTop w:val="0"/>
      <w:marBottom w:val="0"/>
      <w:divBdr>
        <w:top w:val="none" w:sz="0" w:space="0" w:color="auto"/>
        <w:left w:val="none" w:sz="0" w:space="0" w:color="auto"/>
        <w:bottom w:val="none" w:sz="0" w:space="0" w:color="auto"/>
        <w:right w:val="none" w:sz="0" w:space="0" w:color="auto"/>
      </w:divBdr>
    </w:div>
    <w:div w:id="1314026974">
      <w:bodyDiv w:val="1"/>
      <w:marLeft w:val="0"/>
      <w:marRight w:val="0"/>
      <w:marTop w:val="0"/>
      <w:marBottom w:val="0"/>
      <w:divBdr>
        <w:top w:val="none" w:sz="0" w:space="0" w:color="auto"/>
        <w:left w:val="none" w:sz="0" w:space="0" w:color="auto"/>
        <w:bottom w:val="none" w:sz="0" w:space="0" w:color="auto"/>
        <w:right w:val="none" w:sz="0" w:space="0" w:color="auto"/>
      </w:divBdr>
    </w:div>
    <w:div w:id="1314994138">
      <w:bodyDiv w:val="1"/>
      <w:marLeft w:val="0"/>
      <w:marRight w:val="0"/>
      <w:marTop w:val="0"/>
      <w:marBottom w:val="0"/>
      <w:divBdr>
        <w:top w:val="none" w:sz="0" w:space="0" w:color="auto"/>
        <w:left w:val="none" w:sz="0" w:space="0" w:color="auto"/>
        <w:bottom w:val="none" w:sz="0" w:space="0" w:color="auto"/>
        <w:right w:val="none" w:sz="0" w:space="0" w:color="auto"/>
      </w:divBdr>
    </w:div>
    <w:div w:id="1321160016">
      <w:bodyDiv w:val="1"/>
      <w:marLeft w:val="0"/>
      <w:marRight w:val="0"/>
      <w:marTop w:val="0"/>
      <w:marBottom w:val="0"/>
      <w:divBdr>
        <w:top w:val="none" w:sz="0" w:space="0" w:color="auto"/>
        <w:left w:val="none" w:sz="0" w:space="0" w:color="auto"/>
        <w:bottom w:val="none" w:sz="0" w:space="0" w:color="auto"/>
        <w:right w:val="none" w:sz="0" w:space="0" w:color="auto"/>
      </w:divBdr>
    </w:div>
    <w:div w:id="1345784297">
      <w:bodyDiv w:val="1"/>
      <w:marLeft w:val="0"/>
      <w:marRight w:val="0"/>
      <w:marTop w:val="0"/>
      <w:marBottom w:val="0"/>
      <w:divBdr>
        <w:top w:val="none" w:sz="0" w:space="0" w:color="auto"/>
        <w:left w:val="none" w:sz="0" w:space="0" w:color="auto"/>
        <w:bottom w:val="none" w:sz="0" w:space="0" w:color="auto"/>
        <w:right w:val="none" w:sz="0" w:space="0" w:color="auto"/>
      </w:divBdr>
    </w:div>
    <w:div w:id="1385566490">
      <w:bodyDiv w:val="1"/>
      <w:marLeft w:val="0"/>
      <w:marRight w:val="0"/>
      <w:marTop w:val="0"/>
      <w:marBottom w:val="0"/>
      <w:divBdr>
        <w:top w:val="none" w:sz="0" w:space="0" w:color="auto"/>
        <w:left w:val="none" w:sz="0" w:space="0" w:color="auto"/>
        <w:bottom w:val="none" w:sz="0" w:space="0" w:color="auto"/>
        <w:right w:val="none" w:sz="0" w:space="0" w:color="auto"/>
      </w:divBdr>
    </w:div>
    <w:div w:id="1395011729">
      <w:bodyDiv w:val="1"/>
      <w:marLeft w:val="0"/>
      <w:marRight w:val="0"/>
      <w:marTop w:val="0"/>
      <w:marBottom w:val="0"/>
      <w:divBdr>
        <w:top w:val="none" w:sz="0" w:space="0" w:color="auto"/>
        <w:left w:val="none" w:sz="0" w:space="0" w:color="auto"/>
        <w:bottom w:val="none" w:sz="0" w:space="0" w:color="auto"/>
        <w:right w:val="none" w:sz="0" w:space="0" w:color="auto"/>
      </w:divBdr>
    </w:div>
    <w:div w:id="1414353272">
      <w:bodyDiv w:val="1"/>
      <w:marLeft w:val="0"/>
      <w:marRight w:val="0"/>
      <w:marTop w:val="0"/>
      <w:marBottom w:val="0"/>
      <w:divBdr>
        <w:top w:val="none" w:sz="0" w:space="0" w:color="auto"/>
        <w:left w:val="none" w:sz="0" w:space="0" w:color="auto"/>
        <w:bottom w:val="none" w:sz="0" w:space="0" w:color="auto"/>
        <w:right w:val="none" w:sz="0" w:space="0" w:color="auto"/>
      </w:divBdr>
      <w:divsChild>
        <w:div w:id="254750169">
          <w:marLeft w:val="0"/>
          <w:marRight w:val="0"/>
          <w:marTop w:val="0"/>
          <w:marBottom w:val="0"/>
          <w:divBdr>
            <w:top w:val="none" w:sz="0" w:space="0" w:color="auto"/>
            <w:left w:val="none" w:sz="0" w:space="0" w:color="auto"/>
            <w:bottom w:val="none" w:sz="0" w:space="0" w:color="auto"/>
            <w:right w:val="none" w:sz="0" w:space="0" w:color="auto"/>
          </w:divBdr>
        </w:div>
        <w:div w:id="28577932">
          <w:marLeft w:val="0"/>
          <w:marRight w:val="0"/>
          <w:marTop w:val="0"/>
          <w:marBottom w:val="0"/>
          <w:divBdr>
            <w:top w:val="none" w:sz="0" w:space="0" w:color="auto"/>
            <w:left w:val="none" w:sz="0" w:space="0" w:color="auto"/>
            <w:bottom w:val="none" w:sz="0" w:space="0" w:color="auto"/>
            <w:right w:val="none" w:sz="0" w:space="0" w:color="auto"/>
          </w:divBdr>
        </w:div>
      </w:divsChild>
    </w:div>
    <w:div w:id="1453092538">
      <w:bodyDiv w:val="1"/>
      <w:marLeft w:val="0"/>
      <w:marRight w:val="0"/>
      <w:marTop w:val="0"/>
      <w:marBottom w:val="0"/>
      <w:divBdr>
        <w:top w:val="none" w:sz="0" w:space="0" w:color="auto"/>
        <w:left w:val="none" w:sz="0" w:space="0" w:color="auto"/>
        <w:bottom w:val="none" w:sz="0" w:space="0" w:color="auto"/>
        <w:right w:val="none" w:sz="0" w:space="0" w:color="auto"/>
      </w:divBdr>
    </w:div>
    <w:div w:id="1487236921">
      <w:bodyDiv w:val="1"/>
      <w:marLeft w:val="0"/>
      <w:marRight w:val="0"/>
      <w:marTop w:val="0"/>
      <w:marBottom w:val="0"/>
      <w:divBdr>
        <w:top w:val="none" w:sz="0" w:space="0" w:color="auto"/>
        <w:left w:val="none" w:sz="0" w:space="0" w:color="auto"/>
        <w:bottom w:val="none" w:sz="0" w:space="0" w:color="auto"/>
        <w:right w:val="none" w:sz="0" w:space="0" w:color="auto"/>
      </w:divBdr>
    </w:div>
    <w:div w:id="1496218474">
      <w:bodyDiv w:val="1"/>
      <w:marLeft w:val="0"/>
      <w:marRight w:val="0"/>
      <w:marTop w:val="0"/>
      <w:marBottom w:val="0"/>
      <w:divBdr>
        <w:top w:val="none" w:sz="0" w:space="0" w:color="auto"/>
        <w:left w:val="none" w:sz="0" w:space="0" w:color="auto"/>
        <w:bottom w:val="none" w:sz="0" w:space="0" w:color="auto"/>
        <w:right w:val="none" w:sz="0" w:space="0" w:color="auto"/>
      </w:divBdr>
    </w:div>
    <w:div w:id="1512528951">
      <w:bodyDiv w:val="1"/>
      <w:marLeft w:val="0"/>
      <w:marRight w:val="0"/>
      <w:marTop w:val="0"/>
      <w:marBottom w:val="0"/>
      <w:divBdr>
        <w:top w:val="none" w:sz="0" w:space="0" w:color="auto"/>
        <w:left w:val="none" w:sz="0" w:space="0" w:color="auto"/>
        <w:bottom w:val="none" w:sz="0" w:space="0" w:color="auto"/>
        <w:right w:val="none" w:sz="0" w:space="0" w:color="auto"/>
      </w:divBdr>
    </w:div>
    <w:div w:id="1513689604">
      <w:bodyDiv w:val="1"/>
      <w:marLeft w:val="0"/>
      <w:marRight w:val="0"/>
      <w:marTop w:val="0"/>
      <w:marBottom w:val="0"/>
      <w:divBdr>
        <w:top w:val="none" w:sz="0" w:space="0" w:color="auto"/>
        <w:left w:val="none" w:sz="0" w:space="0" w:color="auto"/>
        <w:bottom w:val="none" w:sz="0" w:space="0" w:color="auto"/>
        <w:right w:val="none" w:sz="0" w:space="0" w:color="auto"/>
      </w:divBdr>
    </w:div>
    <w:div w:id="1542207871">
      <w:bodyDiv w:val="1"/>
      <w:marLeft w:val="0"/>
      <w:marRight w:val="0"/>
      <w:marTop w:val="0"/>
      <w:marBottom w:val="0"/>
      <w:divBdr>
        <w:top w:val="none" w:sz="0" w:space="0" w:color="auto"/>
        <w:left w:val="none" w:sz="0" w:space="0" w:color="auto"/>
        <w:bottom w:val="none" w:sz="0" w:space="0" w:color="auto"/>
        <w:right w:val="none" w:sz="0" w:space="0" w:color="auto"/>
      </w:divBdr>
    </w:div>
    <w:div w:id="1626278880">
      <w:bodyDiv w:val="1"/>
      <w:marLeft w:val="0"/>
      <w:marRight w:val="0"/>
      <w:marTop w:val="0"/>
      <w:marBottom w:val="0"/>
      <w:divBdr>
        <w:top w:val="none" w:sz="0" w:space="0" w:color="auto"/>
        <w:left w:val="none" w:sz="0" w:space="0" w:color="auto"/>
        <w:bottom w:val="none" w:sz="0" w:space="0" w:color="auto"/>
        <w:right w:val="none" w:sz="0" w:space="0" w:color="auto"/>
      </w:divBdr>
    </w:div>
    <w:div w:id="1627346376">
      <w:bodyDiv w:val="1"/>
      <w:marLeft w:val="0"/>
      <w:marRight w:val="0"/>
      <w:marTop w:val="0"/>
      <w:marBottom w:val="0"/>
      <w:divBdr>
        <w:top w:val="none" w:sz="0" w:space="0" w:color="auto"/>
        <w:left w:val="none" w:sz="0" w:space="0" w:color="auto"/>
        <w:bottom w:val="none" w:sz="0" w:space="0" w:color="auto"/>
        <w:right w:val="none" w:sz="0" w:space="0" w:color="auto"/>
      </w:divBdr>
    </w:div>
    <w:div w:id="1639721276">
      <w:bodyDiv w:val="1"/>
      <w:marLeft w:val="0"/>
      <w:marRight w:val="0"/>
      <w:marTop w:val="0"/>
      <w:marBottom w:val="0"/>
      <w:divBdr>
        <w:top w:val="none" w:sz="0" w:space="0" w:color="auto"/>
        <w:left w:val="none" w:sz="0" w:space="0" w:color="auto"/>
        <w:bottom w:val="none" w:sz="0" w:space="0" w:color="auto"/>
        <w:right w:val="none" w:sz="0" w:space="0" w:color="auto"/>
      </w:divBdr>
    </w:div>
    <w:div w:id="1640497279">
      <w:bodyDiv w:val="1"/>
      <w:marLeft w:val="0"/>
      <w:marRight w:val="0"/>
      <w:marTop w:val="0"/>
      <w:marBottom w:val="0"/>
      <w:divBdr>
        <w:top w:val="none" w:sz="0" w:space="0" w:color="auto"/>
        <w:left w:val="none" w:sz="0" w:space="0" w:color="auto"/>
        <w:bottom w:val="none" w:sz="0" w:space="0" w:color="auto"/>
        <w:right w:val="none" w:sz="0" w:space="0" w:color="auto"/>
      </w:divBdr>
    </w:div>
    <w:div w:id="1642685042">
      <w:bodyDiv w:val="1"/>
      <w:marLeft w:val="0"/>
      <w:marRight w:val="0"/>
      <w:marTop w:val="0"/>
      <w:marBottom w:val="0"/>
      <w:divBdr>
        <w:top w:val="none" w:sz="0" w:space="0" w:color="auto"/>
        <w:left w:val="none" w:sz="0" w:space="0" w:color="auto"/>
        <w:bottom w:val="none" w:sz="0" w:space="0" w:color="auto"/>
        <w:right w:val="none" w:sz="0" w:space="0" w:color="auto"/>
      </w:divBdr>
    </w:div>
    <w:div w:id="1673990105">
      <w:bodyDiv w:val="1"/>
      <w:marLeft w:val="0"/>
      <w:marRight w:val="0"/>
      <w:marTop w:val="0"/>
      <w:marBottom w:val="0"/>
      <w:divBdr>
        <w:top w:val="none" w:sz="0" w:space="0" w:color="auto"/>
        <w:left w:val="none" w:sz="0" w:space="0" w:color="auto"/>
        <w:bottom w:val="none" w:sz="0" w:space="0" w:color="auto"/>
        <w:right w:val="none" w:sz="0" w:space="0" w:color="auto"/>
      </w:divBdr>
    </w:div>
    <w:div w:id="1690987246">
      <w:bodyDiv w:val="1"/>
      <w:marLeft w:val="0"/>
      <w:marRight w:val="0"/>
      <w:marTop w:val="0"/>
      <w:marBottom w:val="0"/>
      <w:divBdr>
        <w:top w:val="none" w:sz="0" w:space="0" w:color="auto"/>
        <w:left w:val="none" w:sz="0" w:space="0" w:color="auto"/>
        <w:bottom w:val="none" w:sz="0" w:space="0" w:color="auto"/>
        <w:right w:val="none" w:sz="0" w:space="0" w:color="auto"/>
      </w:divBdr>
    </w:div>
    <w:div w:id="1745644202">
      <w:bodyDiv w:val="1"/>
      <w:marLeft w:val="0"/>
      <w:marRight w:val="0"/>
      <w:marTop w:val="0"/>
      <w:marBottom w:val="0"/>
      <w:divBdr>
        <w:top w:val="none" w:sz="0" w:space="0" w:color="auto"/>
        <w:left w:val="none" w:sz="0" w:space="0" w:color="auto"/>
        <w:bottom w:val="none" w:sz="0" w:space="0" w:color="auto"/>
        <w:right w:val="none" w:sz="0" w:space="0" w:color="auto"/>
      </w:divBdr>
    </w:div>
    <w:div w:id="1748529356">
      <w:bodyDiv w:val="1"/>
      <w:marLeft w:val="0"/>
      <w:marRight w:val="0"/>
      <w:marTop w:val="0"/>
      <w:marBottom w:val="0"/>
      <w:divBdr>
        <w:top w:val="none" w:sz="0" w:space="0" w:color="auto"/>
        <w:left w:val="none" w:sz="0" w:space="0" w:color="auto"/>
        <w:bottom w:val="none" w:sz="0" w:space="0" w:color="auto"/>
        <w:right w:val="none" w:sz="0" w:space="0" w:color="auto"/>
      </w:divBdr>
    </w:div>
    <w:div w:id="1780488955">
      <w:bodyDiv w:val="1"/>
      <w:marLeft w:val="0"/>
      <w:marRight w:val="0"/>
      <w:marTop w:val="0"/>
      <w:marBottom w:val="0"/>
      <w:divBdr>
        <w:top w:val="none" w:sz="0" w:space="0" w:color="auto"/>
        <w:left w:val="none" w:sz="0" w:space="0" w:color="auto"/>
        <w:bottom w:val="none" w:sz="0" w:space="0" w:color="auto"/>
        <w:right w:val="none" w:sz="0" w:space="0" w:color="auto"/>
      </w:divBdr>
      <w:divsChild>
        <w:div w:id="118183688">
          <w:marLeft w:val="0"/>
          <w:marRight w:val="0"/>
          <w:marTop w:val="0"/>
          <w:marBottom w:val="0"/>
          <w:divBdr>
            <w:top w:val="none" w:sz="0" w:space="0" w:color="auto"/>
            <w:left w:val="none" w:sz="0" w:space="0" w:color="auto"/>
            <w:bottom w:val="none" w:sz="0" w:space="0" w:color="auto"/>
            <w:right w:val="none" w:sz="0" w:space="0" w:color="auto"/>
          </w:divBdr>
        </w:div>
      </w:divsChild>
    </w:div>
    <w:div w:id="1780836175">
      <w:bodyDiv w:val="1"/>
      <w:marLeft w:val="0"/>
      <w:marRight w:val="0"/>
      <w:marTop w:val="0"/>
      <w:marBottom w:val="0"/>
      <w:divBdr>
        <w:top w:val="none" w:sz="0" w:space="0" w:color="auto"/>
        <w:left w:val="none" w:sz="0" w:space="0" w:color="auto"/>
        <w:bottom w:val="none" w:sz="0" w:space="0" w:color="auto"/>
        <w:right w:val="none" w:sz="0" w:space="0" w:color="auto"/>
      </w:divBdr>
    </w:div>
    <w:div w:id="1784301180">
      <w:bodyDiv w:val="1"/>
      <w:marLeft w:val="0"/>
      <w:marRight w:val="0"/>
      <w:marTop w:val="0"/>
      <w:marBottom w:val="0"/>
      <w:divBdr>
        <w:top w:val="none" w:sz="0" w:space="0" w:color="auto"/>
        <w:left w:val="none" w:sz="0" w:space="0" w:color="auto"/>
        <w:bottom w:val="none" w:sz="0" w:space="0" w:color="auto"/>
        <w:right w:val="none" w:sz="0" w:space="0" w:color="auto"/>
      </w:divBdr>
    </w:div>
    <w:div w:id="1789861096">
      <w:bodyDiv w:val="1"/>
      <w:marLeft w:val="0"/>
      <w:marRight w:val="0"/>
      <w:marTop w:val="0"/>
      <w:marBottom w:val="0"/>
      <w:divBdr>
        <w:top w:val="none" w:sz="0" w:space="0" w:color="auto"/>
        <w:left w:val="none" w:sz="0" w:space="0" w:color="auto"/>
        <w:bottom w:val="none" w:sz="0" w:space="0" w:color="auto"/>
        <w:right w:val="none" w:sz="0" w:space="0" w:color="auto"/>
      </w:divBdr>
    </w:div>
    <w:div w:id="1794783310">
      <w:bodyDiv w:val="1"/>
      <w:marLeft w:val="0"/>
      <w:marRight w:val="0"/>
      <w:marTop w:val="0"/>
      <w:marBottom w:val="0"/>
      <w:divBdr>
        <w:top w:val="none" w:sz="0" w:space="0" w:color="auto"/>
        <w:left w:val="none" w:sz="0" w:space="0" w:color="auto"/>
        <w:bottom w:val="none" w:sz="0" w:space="0" w:color="auto"/>
        <w:right w:val="none" w:sz="0" w:space="0" w:color="auto"/>
      </w:divBdr>
    </w:div>
    <w:div w:id="1809861621">
      <w:bodyDiv w:val="1"/>
      <w:marLeft w:val="0"/>
      <w:marRight w:val="0"/>
      <w:marTop w:val="0"/>
      <w:marBottom w:val="0"/>
      <w:divBdr>
        <w:top w:val="none" w:sz="0" w:space="0" w:color="auto"/>
        <w:left w:val="none" w:sz="0" w:space="0" w:color="auto"/>
        <w:bottom w:val="none" w:sz="0" w:space="0" w:color="auto"/>
        <w:right w:val="none" w:sz="0" w:space="0" w:color="auto"/>
      </w:divBdr>
    </w:div>
    <w:div w:id="1810660054">
      <w:bodyDiv w:val="1"/>
      <w:marLeft w:val="0"/>
      <w:marRight w:val="0"/>
      <w:marTop w:val="0"/>
      <w:marBottom w:val="0"/>
      <w:divBdr>
        <w:top w:val="none" w:sz="0" w:space="0" w:color="auto"/>
        <w:left w:val="none" w:sz="0" w:space="0" w:color="auto"/>
        <w:bottom w:val="none" w:sz="0" w:space="0" w:color="auto"/>
        <w:right w:val="none" w:sz="0" w:space="0" w:color="auto"/>
      </w:divBdr>
    </w:div>
    <w:div w:id="1819151753">
      <w:bodyDiv w:val="1"/>
      <w:marLeft w:val="0"/>
      <w:marRight w:val="0"/>
      <w:marTop w:val="0"/>
      <w:marBottom w:val="0"/>
      <w:divBdr>
        <w:top w:val="none" w:sz="0" w:space="0" w:color="auto"/>
        <w:left w:val="none" w:sz="0" w:space="0" w:color="auto"/>
        <w:bottom w:val="none" w:sz="0" w:space="0" w:color="auto"/>
        <w:right w:val="none" w:sz="0" w:space="0" w:color="auto"/>
      </w:divBdr>
    </w:div>
    <w:div w:id="1873419142">
      <w:bodyDiv w:val="1"/>
      <w:marLeft w:val="0"/>
      <w:marRight w:val="0"/>
      <w:marTop w:val="0"/>
      <w:marBottom w:val="0"/>
      <w:divBdr>
        <w:top w:val="none" w:sz="0" w:space="0" w:color="auto"/>
        <w:left w:val="none" w:sz="0" w:space="0" w:color="auto"/>
        <w:bottom w:val="none" w:sz="0" w:space="0" w:color="auto"/>
        <w:right w:val="none" w:sz="0" w:space="0" w:color="auto"/>
      </w:divBdr>
    </w:div>
    <w:div w:id="1884634833">
      <w:bodyDiv w:val="1"/>
      <w:marLeft w:val="0"/>
      <w:marRight w:val="0"/>
      <w:marTop w:val="0"/>
      <w:marBottom w:val="0"/>
      <w:divBdr>
        <w:top w:val="none" w:sz="0" w:space="0" w:color="auto"/>
        <w:left w:val="none" w:sz="0" w:space="0" w:color="auto"/>
        <w:bottom w:val="none" w:sz="0" w:space="0" w:color="auto"/>
        <w:right w:val="none" w:sz="0" w:space="0" w:color="auto"/>
      </w:divBdr>
    </w:div>
    <w:div w:id="1893735751">
      <w:bodyDiv w:val="1"/>
      <w:marLeft w:val="0"/>
      <w:marRight w:val="0"/>
      <w:marTop w:val="0"/>
      <w:marBottom w:val="0"/>
      <w:divBdr>
        <w:top w:val="none" w:sz="0" w:space="0" w:color="auto"/>
        <w:left w:val="none" w:sz="0" w:space="0" w:color="auto"/>
        <w:bottom w:val="none" w:sz="0" w:space="0" w:color="auto"/>
        <w:right w:val="none" w:sz="0" w:space="0" w:color="auto"/>
      </w:divBdr>
    </w:div>
    <w:div w:id="1899320899">
      <w:bodyDiv w:val="1"/>
      <w:marLeft w:val="0"/>
      <w:marRight w:val="0"/>
      <w:marTop w:val="0"/>
      <w:marBottom w:val="0"/>
      <w:divBdr>
        <w:top w:val="none" w:sz="0" w:space="0" w:color="auto"/>
        <w:left w:val="none" w:sz="0" w:space="0" w:color="auto"/>
        <w:bottom w:val="none" w:sz="0" w:space="0" w:color="auto"/>
        <w:right w:val="none" w:sz="0" w:space="0" w:color="auto"/>
      </w:divBdr>
    </w:div>
    <w:div w:id="1930504777">
      <w:bodyDiv w:val="1"/>
      <w:marLeft w:val="0"/>
      <w:marRight w:val="0"/>
      <w:marTop w:val="0"/>
      <w:marBottom w:val="0"/>
      <w:divBdr>
        <w:top w:val="none" w:sz="0" w:space="0" w:color="auto"/>
        <w:left w:val="none" w:sz="0" w:space="0" w:color="auto"/>
        <w:bottom w:val="none" w:sz="0" w:space="0" w:color="auto"/>
        <w:right w:val="none" w:sz="0" w:space="0" w:color="auto"/>
      </w:divBdr>
    </w:div>
    <w:div w:id="1934123958">
      <w:bodyDiv w:val="1"/>
      <w:marLeft w:val="0"/>
      <w:marRight w:val="0"/>
      <w:marTop w:val="0"/>
      <w:marBottom w:val="0"/>
      <w:divBdr>
        <w:top w:val="none" w:sz="0" w:space="0" w:color="auto"/>
        <w:left w:val="none" w:sz="0" w:space="0" w:color="auto"/>
        <w:bottom w:val="none" w:sz="0" w:space="0" w:color="auto"/>
        <w:right w:val="none" w:sz="0" w:space="0" w:color="auto"/>
      </w:divBdr>
    </w:div>
    <w:div w:id="1935435234">
      <w:bodyDiv w:val="1"/>
      <w:marLeft w:val="0"/>
      <w:marRight w:val="0"/>
      <w:marTop w:val="0"/>
      <w:marBottom w:val="0"/>
      <w:divBdr>
        <w:top w:val="none" w:sz="0" w:space="0" w:color="auto"/>
        <w:left w:val="none" w:sz="0" w:space="0" w:color="auto"/>
        <w:bottom w:val="none" w:sz="0" w:space="0" w:color="auto"/>
        <w:right w:val="none" w:sz="0" w:space="0" w:color="auto"/>
      </w:divBdr>
    </w:div>
    <w:div w:id="1955863425">
      <w:bodyDiv w:val="1"/>
      <w:marLeft w:val="0"/>
      <w:marRight w:val="0"/>
      <w:marTop w:val="0"/>
      <w:marBottom w:val="0"/>
      <w:divBdr>
        <w:top w:val="none" w:sz="0" w:space="0" w:color="auto"/>
        <w:left w:val="none" w:sz="0" w:space="0" w:color="auto"/>
        <w:bottom w:val="none" w:sz="0" w:space="0" w:color="auto"/>
        <w:right w:val="none" w:sz="0" w:space="0" w:color="auto"/>
      </w:divBdr>
    </w:div>
    <w:div w:id="1956935844">
      <w:bodyDiv w:val="1"/>
      <w:marLeft w:val="0"/>
      <w:marRight w:val="0"/>
      <w:marTop w:val="0"/>
      <w:marBottom w:val="0"/>
      <w:divBdr>
        <w:top w:val="none" w:sz="0" w:space="0" w:color="auto"/>
        <w:left w:val="none" w:sz="0" w:space="0" w:color="auto"/>
        <w:bottom w:val="none" w:sz="0" w:space="0" w:color="auto"/>
        <w:right w:val="none" w:sz="0" w:space="0" w:color="auto"/>
      </w:divBdr>
    </w:div>
    <w:div w:id="1960796423">
      <w:bodyDiv w:val="1"/>
      <w:marLeft w:val="0"/>
      <w:marRight w:val="0"/>
      <w:marTop w:val="0"/>
      <w:marBottom w:val="0"/>
      <w:divBdr>
        <w:top w:val="none" w:sz="0" w:space="0" w:color="auto"/>
        <w:left w:val="none" w:sz="0" w:space="0" w:color="auto"/>
        <w:bottom w:val="none" w:sz="0" w:space="0" w:color="auto"/>
        <w:right w:val="none" w:sz="0" w:space="0" w:color="auto"/>
      </w:divBdr>
    </w:div>
    <w:div w:id="1971352447">
      <w:bodyDiv w:val="1"/>
      <w:marLeft w:val="0"/>
      <w:marRight w:val="0"/>
      <w:marTop w:val="0"/>
      <w:marBottom w:val="0"/>
      <w:divBdr>
        <w:top w:val="none" w:sz="0" w:space="0" w:color="auto"/>
        <w:left w:val="none" w:sz="0" w:space="0" w:color="auto"/>
        <w:bottom w:val="none" w:sz="0" w:space="0" w:color="auto"/>
        <w:right w:val="none" w:sz="0" w:space="0" w:color="auto"/>
      </w:divBdr>
    </w:div>
    <w:div w:id="1983316040">
      <w:bodyDiv w:val="1"/>
      <w:marLeft w:val="0"/>
      <w:marRight w:val="0"/>
      <w:marTop w:val="0"/>
      <w:marBottom w:val="0"/>
      <w:divBdr>
        <w:top w:val="none" w:sz="0" w:space="0" w:color="auto"/>
        <w:left w:val="none" w:sz="0" w:space="0" w:color="auto"/>
        <w:bottom w:val="none" w:sz="0" w:space="0" w:color="auto"/>
        <w:right w:val="none" w:sz="0" w:space="0" w:color="auto"/>
      </w:divBdr>
    </w:div>
    <w:div w:id="1990087451">
      <w:bodyDiv w:val="1"/>
      <w:marLeft w:val="0"/>
      <w:marRight w:val="0"/>
      <w:marTop w:val="0"/>
      <w:marBottom w:val="0"/>
      <w:divBdr>
        <w:top w:val="none" w:sz="0" w:space="0" w:color="auto"/>
        <w:left w:val="none" w:sz="0" w:space="0" w:color="auto"/>
        <w:bottom w:val="none" w:sz="0" w:space="0" w:color="auto"/>
        <w:right w:val="none" w:sz="0" w:space="0" w:color="auto"/>
      </w:divBdr>
    </w:div>
    <w:div w:id="1992320860">
      <w:bodyDiv w:val="1"/>
      <w:marLeft w:val="0"/>
      <w:marRight w:val="0"/>
      <w:marTop w:val="0"/>
      <w:marBottom w:val="0"/>
      <w:divBdr>
        <w:top w:val="none" w:sz="0" w:space="0" w:color="auto"/>
        <w:left w:val="none" w:sz="0" w:space="0" w:color="auto"/>
        <w:bottom w:val="none" w:sz="0" w:space="0" w:color="auto"/>
        <w:right w:val="none" w:sz="0" w:space="0" w:color="auto"/>
      </w:divBdr>
    </w:div>
    <w:div w:id="1999650546">
      <w:bodyDiv w:val="1"/>
      <w:marLeft w:val="0"/>
      <w:marRight w:val="0"/>
      <w:marTop w:val="0"/>
      <w:marBottom w:val="0"/>
      <w:divBdr>
        <w:top w:val="none" w:sz="0" w:space="0" w:color="auto"/>
        <w:left w:val="none" w:sz="0" w:space="0" w:color="auto"/>
        <w:bottom w:val="none" w:sz="0" w:space="0" w:color="auto"/>
        <w:right w:val="none" w:sz="0" w:space="0" w:color="auto"/>
      </w:divBdr>
    </w:div>
    <w:div w:id="2002586981">
      <w:bodyDiv w:val="1"/>
      <w:marLeft w:val="0"/>
      <w:marRight w:val="0"/>
      <w:marTop w:val="0"/>
      <w:marBottom w:val="0"/>
      <w:divBdr>
        <w:top w:val="none" w:sz="0" w:space="0" w:color="auto"/>
        <w:left w:val="none" w:sz="0" w:space="0" w:color="auto"/>
        <w:bottom w:val="none" w:sz="0" w:space="0" w:color="auto"/>
        <w:right w:val="none" w:sz="0" w:space="0" w:color="auto"/>
      </w:divBdr>
    </w:div>
    <w:div w:id="2008048108">
      <w:bodyDiv w:val="1"/>
      <w:marLeft w:val="0"/>
      <w:marRight w:val="0"/>
      <w:marTop w:val="0"/>
      <w:marBottom w:val="0"/>
      <w:divBdr>
        <w:top w:val="none" w:sz="0" w:space="0" w:color="auto"/>
        <w:left w:val="none" w:sz="0" w:space="0" w:color="auto"/>
        <w:bottom w:val="none" w:sz="0" w:space="0" w:color="auto"/>
        <w:right w:val="none" w:sz="0" w:space="0" w:color="auto"/>
      </w:divBdr>
    </w:div>
    <w:div w:id="2021273322">
      <w:bodyDiv w:val="1"/>
      <w:marLeft w:val="0"/>
      <w:marRight w:val="0"/>
      <w:marTop w:val="0"/>
      <w:marBottom w:val="0"/>
      <w:divBdr>
        <w:top w:val="none" w:sz="0" w:space="0" w:color="auto"/>
        <w:left w:val="none" w:sz="0" w:space="0" w:color="auto"/>
        <w:bottom w:val="none" w:sz="0" w:space="0" w:color="auto"/>
        <w:right w:val="none" w:sz="0" w:space="0" w:color="auto"/>
      </w:divBdr>
    </w:div>
    <w:div w:id="2022657107">
      <w:bodyDiv w:val="1"/>
      <w:marLeft w:val="0"/>
      <w:marRight w:val="0"/>
      <w:marTop w:val="0"/>
      <w:marBottom w:val="0"/>
      <w:divBdr>
        <w:top w:val="none" w:sz="0" w:space="0" w:color="auto"/>
        <w:left w:val="none" w:sz="0" w:space="0" w:color="auto"/>
        <w:bottom w:val="none" w:sz="0" w:space="0" w:color="auto"/>
        <w:right w:val="none" w:sz="0" w:space="0" w:color="auto"/>
      </w:divBdr>
    </w:div>
    <w:div w:id="2039774298">
      <w:bodyDiv w:val="1"/>
      <w:marLeft w:val="0"/>
      <w:marRight w:val="0"/>
      <w:marTop w:val="0"/>
      <w:marBottom w:val="0"/>
      <w:divBdr>
        <w:top w:val="none" w:sz="0" w:space="0" w:color="auto"/>
        <w:left w:val="none" w:sz="0" w:space="0" w:color="auto"/>
        <w:bottom w:val="none" w:sz="0" w:space="0" w:color="auto"/>
        <w:right w:val="none" w:sz="0" w:space="0" w:color="auto"/>
      </w:divBdr>
    </w:div>
    <w:div w:id="2062248044">
      <w:bodyDiv w:val="1"/>
      <w:marLeft w:val="0"/>
      <w:marRight w:val="0"/>
      <w:marTop w:val="0"/>
      <w:marBottom w:val="0"/>
      <w:divBdr>
        <w:top w:val="none" w:sz="0" w:space="0" w:color="auto"/>
        <w:left w:val="none" w:sz="0" w:space="0" w:color="auto"/>
        <w:bottom w:val="none" w:sz="0" w:space="0" w:color="auto"/>
        <w:right w:val="none" w:sz="0" w:space="0" w:color="auto"/>
      </w:divBdr>
    </w:div>
    <w:div w:id="2080521000">
      <w:bodyDiv w:val="1"/>
      <w:marLeft w:val="0"/>
      <w:marRight w:val="0"/>
      <w:marTop w:val="0"/>
      <w:marBottom w:val="0"/>
      <w:divBdr>
        <w:top w:val="none" w:sz="0" w:space="0" w:color="auto"/>
        <w:left w:val="none" w:sz="0" w:space="0" w:color="auto"/>
        <w:bottom w:val="none" w:sz="0" w:space="0" w:color="auto"/>
        <w:right w:val="none" w:sz="0" w:space="0" w:color="auto"/>
      </w:divBdr>
    </w:div>
    <w:div w:id="2097749586">
      <w:bodyDiv w:val="1"/>
      <w:marLeft w:val="0"/>
      <w:marRight w:val="0"/>
      <w:marTop w:val="0"/>
      <w:marBottom w:val="0"/>
      <w:divBdr>
        <w:top w:val="none" w:sz="0" w:space="0" w:color="auto"/>
        <w:left w:val="none" w:sz="0" w:space="0" w:color="auto"/>
        <w:bottom w:val="none" w:sz="0" w:space="0" w:color="auto"/>
        <w:right w:val="none" w:sz="0" w:space="0" w:color="auto"/>
      </w:divBdr>
    </w:div>
    <w:div w:id="2101638615">
      <w:bodyDiv w:val="1"/>
      <w:marLeft w:val="0"/>
      <w:marRight w:val="0"/>
      <w:marTop w:val="0"/>
      <w:marBottom w:val="0"/>
      <w:divBdr>
        <w:top w:val="none" w:sz="0" w:space="0" w:color="auto"/>
        <w:left w:val="none" w:sz="0" w:space="0" w:color="auto"/>
        <w:bottom w:val="none" w:sz="0" w:space="0" w:color="auto"/>
        <w:right w:val="none" w:sz="0" w:space="0" w:color="auto"/>
      </w:divBdr>
    </w:div>
    <w:div w:id="2104522002">
      <w:bodyDiv w:val="1"/>
      <w:marLeft w:val="0"/>
      <w:marRight w:val="0"/>
      <w:marTop w:val="0"/>
      <w:marBottom w:val="0"/>
      <w:divBdr>
        <w:top w:val="none" w:sz="0" w:space="0" w:color="auto"/>
        <w:left w:val="none" w:sz="0" w:space="0" w:color="auto"/>
        <w:bottom w:val="none" w:sz="0" w:space="0" w:color="auto"/>
        <w:right w:val="none" w:sz="0" w:space="0" w:color="auto"/>
      </w:divBdr>
    </w:div>
    <w:div w:id="2109032911">
      <w:bodyDiv w:val="1"/>
      <w:marLeft w:val="0"/>
      <w:marRight w:val="0"/>
      <w:marTop w:val="0"/>
      <w:marBottom w:val="0"/>
      <w:divBdr>
        <w:top w:val="none" w:sz="0" w:space="0" w:color="auto"/>
        <w:left w:val="none" w:sz="0" w:space="0" w:color="auto"/>
        <w:bottom w:val="none" w:sz="0" w:space="0" w:color="auto"/>
        <w:right w:val="none" w:sz="0" w:space="0" w:color="auto"/>
      </w:divBdr>
    </w:div>
    <w:div w:id="2120251641">
      <w:bodyDiv w:val="1"/>
      <w:marLeft w:val="0"/>
      <w:marRight w:val="0"/>
      <w:marTop w:val="0"/>
      <w:marBottom w:val="0"/>
      <w:divBdr>
        <w:top w:val="none" w:sz="0" w:space="0" w:color="auto"/>
        <w:left w:val="none" w:sz="0" w:space="0" w:color="auto"/>
        <w:bottom w:val="none" w:sz="0" w:space="0" w:color="auto"/>
        <w:right w:val="none" w:sz="0" w:space="0" w:color="auto"/>
      </w:divBdr>
    </w:div>
    <w:div w:id="2145610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018" TargetMode="External"/><Relationship Id="rId13" Type="http://schemas.openxmlformats.org/officeDocument/2006/relationships/hyperlink" Target="https://urait.ru/bcode/512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509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53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493673" TargetMode="External"/><Relationship Id="rId4" Type="http://schemas.openxmlformats.org/officeDocument/2006/relationships/settings" Target="settings.xml"/><Relationship Id="rId9" Type="http://schemas.openxmlformats.org/officeDocument/2006/relationships/hyperlink" Target="https://urait.ru/bcode/512005" TargetMode="External"/><Relationship Id="rId14" Type="http://schemas.openxmlformats.org/officeDocument/2006/relationships/hyperlink" Target="https://wcio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81098-94E5-4B34-86FC-591D919D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24</Pages>
  <Words>6003</Words>
  <Characters>34220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40143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Alex</dc:creator>
  <cp:lastModifiedBy>Хусяинова Вера Михайловна</cp:lastModifiedBy>
  <cp:revision>9</cp:revision>
  <cp:lastPrinted>2020-01-23T09:44:00Z</cp:lastPrinted>
  <dcterms:created xsi:type="dcterms:W3CDTF">2022-12-13T14:43:00Z</dcterms:created>
  <dcterms:modified xsi:type="dcterms:W3CDTF">2022-12-28T08:36:00Z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2018-05-29T00:00:00Z</vt:filetime>
  </property>
  <property fmtid="{D5CDD505-2E9C-101B-9397-08002B2CF9AE}" pid="3" name="Creator">
    <vt:lpwstr>Microsoft® Word 2010</vt:lpwstr>
  </property>
  <property fmtid="{D5CDD505-2E9C-101B-9397-08002B2CF9AE}" pid="4" name="LastSaved">
    <vt:filetime>2019-09-05T00:00:00Z</vt:filetime>
  </property>
</Properties>
</file>